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C92D" w14:textId="77777777" w:rsidR="005D4AD4" w:rsidRPr="002D4B3F" w:rsidRDefault="005D4AD4">
      <w:pPr>
        <w:pStyle w:val="Title"/>
        <w:rPr>
          <w:rFonts w:ascii="Castellar" w:hAnsi="Castellar"/>
          <w:smallCaps/>
          <w:spacing w:val="54"/>
          <w14:shadow w14:blurRad="50800" w14:dist="38100" w14:dir="2700000" w14:sx="100000" w14:sy="100000" w14:kx="0" w14:ky="0" w14:algn="tl">
            <w14:srgbClr w14:val="000000">
              <w14:alpha w14:val="60000"/>
            </w14:srgbClr>
          </w14:shadow>
        </w:rPr>
      </w:pPr>
    </w:p>
    <w:tbl>
      <w:tblPr>
        <w:tblW w:w="0" w:type="auto"/>
        <w:tblLook w:val="0000" w:firstRow="0" w:lastRow="0" w:firstColumn="0" w:lastColumn="0" w:noHBand="0" w:noVBand="0"/>
      </w:tblPr>
      <w:tblGrid>
        <w:gridCol w:w="4995"/>
        <w:gridCol w:w="4941"/>
      </w:tblGrid>
      <w:tr w:rsidR="005D4AD4" w:rsidRPr="00E944E2" w14:paraId="6B2AFA43" w14:textId="77777777">
        <w:tc>
          <w:tcPr>
            <w:tcW w:w="5076" w:type="dxa"/>
          </w:tcPr>
          <w:p w14:paraId="5F5F7511" w14:textId="77777777" w:rsidR="00D56584" w:rsidRDefault="00D56584">
            <w:pPr>
              <w:tabs>
                <w:tab w:val="left" w:pos="5700"/>
              </w:tabs>
              <w:ind w:right="16"/>
              <w:rPr>
                <w:rFonts w:ascii="Arial" w:hAnsi="Arial" w:cs="Arial"/>
                <w:b/>
                <w:bCs/>
                <w:sz w:val="22"/>
                <w:szCs w:val="22"/>
              </w:rPr>
            </w:pPr>
          </w:p>
          <w:p w14:paraId="4A6DE6CF" w14:textId="4E20E78A" w:rsidR="004C472D" w:rsidRDefault="004C472D">
            <w:pPr>
              <w:tabs>
                <w:tab w:val="left" w:pos="5700"/>
              </w:tabs>
              <w:ind w:right="16"/>
              <w:rPr>
                <w:rFonts w:ascii="Arial" w:hAnsi="Arial" w:cs="Arial"/>
                <w:b/>
                <w:bCs/>
                <w:sz w:val="22"/>
                <w:szCs w:val="22"/>
              </w:rPr>
            </w:pPr>
            <w:r>
              <w:rPr>
                <w:rFonts w:ascii="Arial" w:hAnsi="Arial" w:cs="Arial"/>
                <w:b/>
                <w:bCs/>
                <w:sz w:val="22"/>
                <w:szCs w:val="22"/>
              </w:rPr>
              <w:t>CURRICULUM VITAE</w:t>
            </w:r>
          </w:p>
          <w:p w14:paraId="753C7FB1" w14:textId="7572A4B2" w:rsidR="004C472D" w:rsidRPr="000C2A41" w:rsidRDefault="004C472D">
            <w:pPr>
              <w:tabs>
                <w:tab w:val="left" w:pos="5700"/>
              </w:tabs>
              <w:ind w:right="16"/>
              <w:rPr>
                <w:bCs/>
              </w:rPr>
            </w:pPr>
            <w:r w:rsidRPr="000C2A41">
              <w:rPr>
                <w:bCs/>
              </w:rPr>
              <w:t xml:space="preserve">Debra DeWitt, RN, MSN, </w:t>
            </w:r>
            <w:r w:rsidR="00AB710A" w:rsidRPr="000C2A41">
              <w:rPr>
                <w:bCs/>
              </w:rPr>
              <w:t>FNP,-</w:t>
            </w:r>
            <w:r w:rsidRPr="000C2A41">
              <w:rPr>
                <w:bCs/>
              </w:rPr>
              <w:t>BC, WHNP,</w:t>
            </w:r>
            <w:r w:rsidR="0041500E" w:rsidRPr="000C2A41">
              <w:rPr>
                <w:bCs/>
              </w:rPr>
              <w:t>-</w:t>
            </w:r>
            <w:r w:rsidRPr="000C2A41">
              <w:rPr>
                <w:bCs/>
              </w:rPr>
              <w:t>BC</w:t>
            </w:r>
          </w:p>
          <w:p w14:paraId="2CFBAA1B" w14:textId="4383A35C" w:rsidR="004C472D" w:rsidRPr="000C2A41" w:rsidRDefault="00176FD5">
            <w:pPr>
              <w:tabs>
                <w:tab w:val="left" w:pos="5700"/>
              </w:tabs>
              <w:ind w:right="16"/>
              <w:rPr>
                <w:bCs/>
              </w:rPr>
            </w:pPr>
            <w:r w:rsidRPr="000C2A41">
              <w:rPr>
                <w:bCs/>
              </w:rPr>
              <w:t>Clinical Lecturer</w:t>
            </w:r>
          </w:p>
          <w:p w14:paraId="4DB98A93" w14:textId="77777777" w:rsidR="001978AE" w:rsidRPr="000C2A41" w:rsidRDefault="001978AE">
            <w:pPr>
              <w:tabs>
                <w:tab w:val="left" w:pos="5700"/>
              </w:tabs>
              <w:ind w:right="16"/>
              <w:rPr>
                <w:bCs/>
              </w:rPr>
            </w:pPr>
            <w:r w:rsidRPr="000C2A41">
              <w:rPr>
                <w:bCs/>
              </w:rPr>
              <w:t>5837 Gateway Boulevard</w:t>
            </w:r>
          </w:p>
          <w:p w14:paraId="62060F27" w14:textId="77777777" w:rsidR="004C472D" w:rsidRPr="000C2A41" w:rsidRDefault="001978AE">
            <w:pPr>
              <w:tabs>
                <w:tab w:val="left" w:pos="5700"/>
              </w:tabs>
              <w:ind w:right="16"/>
              <w:rPr>
                <w:bCs/>
              </w:rPr>
            </w:pPr>
            <w:r w:rsidRPr="000C2A41">
              <w:rPr>
                <w:bCs/>
              </w:rPr>
              <w:t>Stone Mountain, Ga 30087</w:t>
            </w:r>
            <w:r w:rsidR="004C472D" w:rsidRPr="000C2A41">
              <w:rPr>
                <w:bCs/>
              </w:rPr>
              <w:t xml:space="preserve"> </w:t>
            </w:r>
          </w:p>
          <w:p w14:paraId="5BEFA32B" w14:textId="6C248186" w:rsidR="004C472D" w:rsidRPr="000C2A41" w:rsidRDefault="001978AE" w:rsidP="004C472D">
            <w:pPr>
              <w:tabs>
                <w:tab w:val="left" w:pos="5700"/>
              </w:tabs>
              <w:ind w:right="16"/>
              <w:rPr>
                <w:bCs/>
              </w:rPr>
            </w:pPr>
            <w:r w:rsidRPr="000C2A41">
              <w:rPr>
                <w:bCs/>
              </w:rPr>
              <w:t>Mobile 678</w:t>
            </w:r>
            <w:r w:rsidR="004C472D" w:rsidRPr="000C2A41">
              <w:rPr>
                <w:bCs/>
              </w:rPr>
              <w:t xml:space="preserve">-643-9382  </w:t>
            </w:r>
          </w:p>
          <w:p w14:paraId="70F60B86" w14:textId="0D0394E4" w:rsidR="008624C2" w:rsidRPr="004C472D" w:rsidRDefault="004C472D">
            <w:pPr>
              <w:tabs>
                <w:tab w:val="left" w:pos="5700"/>
              </w:tabs>
              <w:ind w:right="16"/>
              <w:rPr>
                <w:rFonts w:ascii="Arial" w:hAnsi="Arial" w:cs="Arial"/>
                <w:bCs/>
                <w:sz w:val="22"/>
                <w:szCs w:val="22"/>
              </w:rPr>
            </w:pPr>
            <w:r w:rsidRPr="000C2A41">
              <w:rPr>
                <w:bCs/>
              </w:rPr>
              <w:t xml:space="preserve">Email: </w:t>
            </w:r>
            <w:hyperlink r:id="rId8" w:history="1">
              <w:r w:rsidR="001978AE" w:rsidRPr="000C2A41">
                <w:rPr>
                  <w:rStyle w:val="Hyperlink"/>
                  <w:bCs/>
                </w:rPr>
                <w:t>debdewi2@aol.com</w:t>
              </w:r>
            </w:hyperlink>
            <w:r w:rsidR="001978AE">
              <w:rPr>
                <w:rFonts w:ascii="Arial" w:hAnsi="Arial" w:cs="Arial"/>
                <w:bCs/>
                <w:sz w:val="22"/>
                <w:szCs w:val="22"/>
              </w:rPr>
              <w:t xml:space="preserve"> </w:t>
            </w:r>
          </w:p>
        </w:tc>
        <w:tc>
          <w:tcPr>
            <w:tcW w:w="5076" w:type="dxa"/>
          </w:tcPr>
          <w:p w14:paraId="2A2511DC" w14:textId="77777777" w:rsidR="005D4AD4" w:rsidRPr="00E944E2" w:rsidRDefault="005D4AD4" w:rsidP="00801FCA">
            <w:pPr>
              <w:tabs>
                <w:tab w:val="left" w:pos="5700"/>
              </w:tabs>
              <w:ind w:right="16"/>
              <w:jc w:val="right"/>
              <w:rPr>
                <w:rFonts w:ascii="Arial" w:hAnsi="Arial" w:cs="Arial"/>
                <w:bCs/>
                <w:sz w:val="20"/>
                <w:szCs w:val="20"/>
                <w:lang w:val="fr-FR"/>
              </w:rPr>
            </w:pPr>
          </w:p>
        </w:tc>
      </w:tr>
      <w:tr w:rsidR="005D4AD4" w:rsidRPr="00AA51A4" w14:paraId="5DE8810F" w14:textId="77777777">
        <w:tc>
          <w:tcPr>
            <w:tcW w:w="5076" w:type="dxa"/>
          </w:tcPr>
          <w:p w14:paraId="6ACFD845" w14:textId="77777777" w:rsidR="005D4AD4" w:rsidRPr="004C472D" w:rsidRDefault="005D4AD4">
            <w:pPr>
              <w:tabs>
                <w:tab w:val="left" w:pos="5700"/>
              </w:tabs>
              <w:ind w:right="16"/>
              <w:rPr>
                <w:rFonts w:ascii="Arial" w:hAnsi="Arial" w:cs="Arial"/>
                <w:bCs/>
                <w:sz w:val="22"/>
                <w:szCs w:val="22"/>
              </w:rPr>
            </w:pPr>
          </w:p>
        </w:tc>
        <w:tc>
          <w:tcPr>
            <w:tcW w:w="5076" w:type="dxa"/>
          </w:tcPr>
          <w:p w14:paraId="42A8B9B1" w14:textId="77777777" w:rsidR="005D4AD4" w:rsidRPr="00AA51A4" w:rsidRDefault="005D4AD4" w:rsidP="004C472D">
            <w:pPr>
              <w:tabs>
                <w:tab w:val="left" w:pos="5700"/>
              </w:tabs>
              <w:ind w:right="16"/>
              <w:jc w:val="right"/>
              <w:rPr>
                <w:rFonts w:ascii="Arial" w:hAnsi="Arial" w:cs="Arial"/>
                <w:bCs/>
                <w:sz w:val="20"/>
                <w:szCs w:val="20"/>
              </w:rPr>
            </w:pPr>
            <w:r>
              <w:rPr>
                <w:rFonts w:ascii="Arial" w:hAnsi="Arial" w:cs="Arial"/>
                <w:bCs/>
                <w:sz w:val="20"/>
                <w:szCs w:val="20"/>
              </w:rPr>
              <w:t xml:space="preserve"> </w:t>
            </w:r>
          </w:p>
        </w:tc>
      </w:tr>
    </w:tbl>
    <w:p w14:paraId="3BABFA69" w14:textId="6C873135" w:rsidR="005D4AD4" w:rsidRPr="00AB710A" w:rsidRDefault="005D4AD4" w:rsidP="00E944E2">
      <w:pPr>
        <w:pStyle w:val="BodyText"/>
        <w:pBdr>
          <w:bottom w:val="threeDEmboss" w:sz="12" w:space="1" w:color="auto"/>
        </w:pBdr>
        <w:rPr>
          <w:rFonts w:ascii="Times New Roman" w:hAnsi="Times New Roman" w:cs="Times New Roman"/>
          <w:b/>
          <w:bCs/>
          <w14:shadow w14:blurRad="50800" w14:dist="38100" w14:dir="2700000" w14:sx="100000" w14:sy="100000" w14:kx="0" w14:ky="0" w14:algn="tl">
            <w14:srgbClr w14:val="000000">
              <w14:alpha w14:val="60000"/>
            </w14:srgbClr>
          </w14:shadow>
        </w:rPr>
      </w:pPr>
      <w:r w:rsidRPr="00AB710A">
        <w:rPr>
          <w:rFonts w:ascii="Times New Roman" w:hAnsi="Times New Roman" w:cs="Times New Roman"/>
          <w:b/>
          <w:bCs/>
          <w14:shadow w14:blurRad="50800" w14:dist="38100" w14:dir="2700000" w14:sx="100000" w14:sy="100000" w14:kx="0" w14:ky="0" w14:algn="tl">
            <w14:srgbClr w14:val="000000">
              <w14:alpha w14:val="60000"/>
            </w14:srgbClr>
          </w14:shadow>
        </w:rPr>
        <w:t xml:space="preserve">EDUCATION &amp; </w:t>
      </w:r>
      <w:r w:rsidR="000C2A41">
        <w:rPr>
          <w:rFonts w:ascii="Times New Roman" w:hAnsi="Times New Roman" w:cs="Times New Roman"/>
          <w:b/>
          <w:bCs/>
          <w14:shadow w14:blurRad="50800" w14:dist="38100" w14:dir="2700000" w14:sx="100000" w14:sy="100000" w14:kx="0" w14:ky="0" w14:algn="tl">
            <w14:srgbClr w14:val="000000">
              <w14:alpha w14:val="60000"/>
            </w14:srgbClr>
          </w14:shadow>
        </w:rPr>
        <w:t>PROFESSIONAL TITLES</w:t>
      </w:r>
    </w:p>
    <w:p w14:paraId="09044EF7" w14:textId="77777777" w:rsidR="00C345B8" w:rsidRPr="00AB710A" w:rsidRDefault="00C345B8" w:rsidP="004C472D">
      <w:pPr>
        <w:ind w:left="360"/>
        <w:rPr>
          <w:sz w:val="20"/>
          <w:szCs w:val="20"/>
        </w:rPr>
      </w:pPr>
    </w:p>
    <w:p w14:paraId="465B1C3D" w14:textId="0DF1AD8F" w:rsidR="006517AD" w:rsidRPr="009403B5" w:rsidRDefault="006517AD" w:rsidP="004C472D">
      <w:pPr>
        <w:ind w:left="360"/>
        <w:rPr>
          <w:rFonts w:ascii="Arial" w:hAnsi="Arial" w:cs="Arial"/>
          <w:sz w:val="20"/>
          <w:szCs w:val="20"/>
        </w:rPr>
      </w:pPr>
      <w:r w:rsidRPr="009403B5">
        <w:rPr>
          <w:rFonts w:ascii="Arial" w:hAnsi="Arial" w:cs="Arial"/>
          <w:sz w:val="20"/>
          <w:szCs w:val="20"/>
        </w:rPr>
        <w:t>July 2021- present</w:t>
      </w:r>
      <w:r w:rsidRPr="009403B5">
        <w:rPr>
          <w:rFonts w:ascii="Arial" w:hAnsi="Arial" w:cs="Arial"/>
          <w:sz w:val="20"/>
          <w:szCs w:val="20"/>
        </w:rPr>
        <w:tab/>
      </w:r>
      <w:r w:rsidR="009403B5">
        <w:rPr>
          <w:rFonts w:ascii="Arial" w:hAnsi="Arial" w:cs="Arial"/>
          <w:sz w:val="20"/>
          <w:szCs w:val="20"/>
        </w:rPr>
        <w:tab/>
      </w:r>
      <w:r w:rsidRPr="009403B5">
        <w:rPr>
          <w:rFonts w:ascii="Arial" w:hAnsi="Arial" w:cs="Arial"/>
          <w:sz w:val="20"/>
          <w:szCs w:val="20"/>
        </w:rPr>
        <w:t>Fulltime Faculty, Kennesaw State University</w:t>
      </w:r>
    </w:p>
    <w:p w14:paraId="5690C01B" w14:textId="77777777" w:rsidR="006517AD" w:rsidRPr="009403B5" w:rsidRDefault="006517AD" w:rsidP="004C472D">
      <w:pPr>
        <w:ind w:left="360"/>
        <w:rPr>
          <w:rFonts w:ascii="Arial" w:hAnsi="Arial" w:cs="Arial"/>
          <w:sz w:val="20"/>
          <w:szCs w:val="20"/>
        </w:rPr>
      </w:pPr>
    </w:p>
    <w:p w14:paraId="05561634" w14:textId="0B9C0DFC" w:rsidR="00C345B8" w:rsidRPr="009403B5" w:rsidRDefault="00C345B8" w:rsidP="004C472D">
      <w:pPr>
        <w:ind w:left="360"/>
        <w:rPr>
          <w:rFonts w:ascii="Arial" w:hAnsi="Arial" w:cs="Arial"/>
          <w:sz w:val="20"/>
          <w:szCs w:val="20"/>
        </w:rPr>
      </w:pPr>
      <w:r w:rsidRPr="009403B5">
        <w:rPr>
          <w:rFonts w:ascii="Arial" w:hAnsi="Arial" w:cs="Arial"/>
          <w:sz w:val="20"/>
          <w:szCs w:val="20"/>
        </w:rPr>
        <w:t>January 2019</w:t>
      </w:r>
      <w:r w:rsidR="00C82E25" w:rsidRPr="009403B5">
        <w:rPr>
          <w:rFonts w:ascii="Arial" w:hAnsi="Arial" w:cs="Arial"/>
          <w:sz w:val="20"/>
          <w:szCs w:val="20"/>
        </w:rPr>
        <w:t>-2021</w:t>
      </w:r>
      <w:r w:rsidRPr="009403B5">
        <w:rPr>
          <w:rFonts w:ascii="Arial" w:hAnsi="Arial" w:cs="Arial"/>
          <w:sz w:val="20"/>
          <w:szCs w:val="20"/>
        </w:rPr>
        <w:tab/>
      </w:r>
      <w:r w:rsidR="009403B5">
        <w:rPr>
          <w:rFonts w:ascii="Arial" w:hAnsi="Arial" w:cs="Arial"/>
          <w:sz w:val="20"/>
          <w:szCs w:val="20"/>
        </w:rPr>
        <w:tab/>
      </w:r>
      <w:r w:rsidRPr="009403B5">
        <w:rPr>
          <w:rFonts w:ascii="Arial" w:hAnsi="Arial" w:cs="Arial"/>
          <w:sz w:val="20"/>
          <w:szCs w:val="20"/>
        </w:rPr>
        <w:t>Part time Clinical Instructor</w:t>
      </w:r>
      <w:r w:rsidR="00FA0BF0" w:rsidRPr="009403B5">
        <w:rPr>
          <w:rFonts w:ascii="Arial" w:hAnsi="Arial" w:cs="Arial"/>
          <w:sz w:val="20"/>
          <w:szCs w:val="20"/>
        </w:rPr>
        <w:t>,</w:t>
      </w:r>
      <w:r w:rsidRPr="009403B5">
        <w:rPr>
          <w:rFonts w:ascii="Arial" w:hAnsi="Arial" w:cs="Arial"/>
          <w:sz w:val="20"/>
          <w:szCs w:val="20"/>
        </w:rPr>
        <w:t xml:space="preserve"> Middle Georgia State University</w:t>
      </w:r>
    </w:p>
    <w:p w14:paraId="1F7CB937" w14:textId="77777777" w:rsidR="006517AD" w:rsidRPr="009403B5" w:rsidRDefault="006517AD" w:rsidP="004C472D">
      <w:pPr>
        <w:ind w:left="360"/>
        <w:rPr>
          <w:rFonts w:ascii="Arial" w:hAnsi="Arial" w:cs="Arial"/>
          <w:sz w:val="20"/>
          <w:szCs w:val="20"/>
        </w:rPr>
      </w:pPr>
    </w:p>
    <w:p w14:paraId="0909256D" w14:textId="7CD13783" w:rsidR="006517AD" w:rsidRPr="009403B5" w:rsidRDefault="006517AD" w:rsidP="004C472D">
      <w:pPr>
        <w:ind w:left="360"/>
        <w:rPr>
          <w:rFonts w:ascii="Arial" w:hAnsi="Arial" w:cs="Arial"/>
          <w:sz w:val="20"/>
          <w:szCs w:val="20"/>
        </w:rPr>
      </w:pPr>
      <w:r w:rsidRPr="009403B5">
        <w:rPr>
          <w:rFonts w:ascii="Arial" w:hAnsi="Arial" w:cs="Arial"/>
          <w:sz w:val="20"/>
          <w:szCs w:val="20"/>
        </w:rPr>
        <w:t>January 2020-2021</w:t>
      </w:r>
      <w:r w:rsidRPr="009403B5">
        <w:rPr>
          <w:rFonts w:ascii="Arial" w:hAnsi="Arial" w:cs="Arial"/>
          <w:sz w:val="20"/>
          <w:szCs w:val="20"/>
        </w:rPr>
        <w:tab/>
      </w:r>
      <w:r w:rsidR="009403B5">
        <w:rPr>
          <w:rFonts w:ascii="Arial" w:hAnsi="Arial" w:cs="Arial"/>
          <w:sz w:val="20"/>
          <w:szCs w:val="20"/>
        </w:rPr>
        <w:tab/>
      </w:r>
      <w:r w:rsidRPr="009403B5">
        <w:rPr>
          <w:rFonts w:ascii="Arial" w:hAnsi="Arial" w:cs="Arial"/>
          <w:sz w:val="20"/>
          <w:szCs w:val="20"/>
        </w:rPr>
        <w:t>Part time Clinical Instructor, Georgia State University</w:t>
      </w:r>
    </w:p>
    <w:p w14:paraId="529E6C68" w14:textId="77777777" w:rsidR="00C52E9E" w:rsidRPr="009403B5" w:rsidRDefault="00C52E9E" w:rsidP="00C52E9E">
      <w:pPr>
        <w:ind w:left="2160" w:hanging="1800"/>
        <w:rPr>
          <w:rFonts w:ascii="Arial" w:hAnsi="Arial" w:cs="Arial"/>
          <w:sz w:val="20"/>
          <w:szCs w:val="20"/>
        </w:rPr>
      </w:pPr>
    </w:p>
    <w:p w14:paraId="22B1AF5E" w14:textId="77777777" w:rsidR="00C52E9E" w:rsidRPr="009403B5" w:rsidRDefault="00FF7603" w:rsidP="00C52E9E">
      <w:pPr>
        <w:ind w:left="2160" w:hanging="1800"/>
        <w:rPr>
          <w:rFonts w:ascii="Arial" w:hAnsi="Arial" w:cs="Arial"/>
          <w:sz w:val="20"/>
          <w:szCs w:val="20"/>
        </w:rPr>
      </w:pPr>
      <w:r w:rsidRPr="009403B5">
        <w:rPr>
          <w:rFonts w:ascii="Arial" w:hAnsi="Arial" w:cs="Arial"/>
          <w:sz w:val="20"/>
          <w:szCs w:val="20"/>
        </w:rPr>
        <w:t>January 20</w:t>
      </w:r>
      <w:r w:rsidR="00400E96" w:rsidRPr="009403B5">
        <w:rPr>
          <w:rFonts w:ascii="Arial" w:hAnsi="Arial" w:cs="Arial"/>
          <w:sz w:val="20"/>
          <w:szCs w:val="20"/>
        </w:rPr>
        <w:t>06</w:t>
      </w:r>
      <w:r w:rsidRPr="009403B5">
        <w:rPr>
          <w:rFonts w:ascii="Arial" w:hAnsi="Arial" w:cs="Arial"/>
          <w:sz w:val="20"/>
          <w:szCs w:val="20"/>
        </w:rPr>
        <w:t>-</w:t>
      </w:r>
    </w:p>
    <w:p w14:paraId="15A17DF8" w14:textId="014B9AEC" w:rsidR="00FF7603" w:rsidRPr="009403B5" w:rsidRDefault="00577A32" w:rsidP="00C52E9E">
      <w:pPr>
        <w:ind w:left="2160" w:hanging="1800"/>
        <w:rPr>
          <w:rFonts w:ascii="Arial" w:hAnsi="Arial" w:cs="Arial"/>
          <w:sz w:val="20"/>
          <w:szCs w:val="20"/>
        </w:rPr>
      </w:pPr>
      <w:r w:rsidRPr="009403B5">
        <w:rPr>
          <w:rFonts w:ascii="Arial" w:hAnsi="Arial" w:cs="Arial"/>
          <w:sz w:val="20"/>
          <w:szCs w:val="20"/>
        </w:rPr>
        <w:t>2021</w:t>
      </w:r>
      <w:r w:rsidR="00AB710A" w:rsidRPr="009403B5">
        <w:rPr>
          <w:rFonts w:ascii="Arial" w:hAnsi="Arial" w:cs="Arial"/>
          <w:sz w:val="20"/>
          <w:szCs w:val="20"/>
        </w:rPr>
        <w:t xml:space="preserve"> </w:t>
      </w:r>
      <w:r w:rsidR="00C52E9E" w:rsidRPr="009403B5">
        <w:rPr>
          <w:rFonts w:ascii="Arial" w:hAnsi="Arial" w:cs="Arial"/>
          <w:sz w:val="20"/>
          <w:szCs w:val="20"/>
        </w:rPr>
        <w:tab/>
      </w:r>
      <w:r w:rsidR="009403B5">
        <w:rPr>
          <w:rFonts w:ascii="Arial" w:hAnsi="Arial" w:cs="Arial"/>
          <w:sz w:val="20"/>
          <w:szCs w:val="20"/>
        </w:rPr>
        <w:tab/>
      </w:r>
      <w:r w:rsidR="00534C17" w:rsidRPr="009403B5">
        <w:rPr>
          <w:rFonts w:ascii="Arial" w:hAnsi="Arial" w:cs="Arial"/>
          <w:sz w:val="20"/>
          <w:szCs w:val="20"/>
        </w:rPr>
        <w:t>District 3.2</w:t>
      </w:r>
      <w:r w:rsidR="00FF7603" w:rsidRPr="009403B5">
        <w:rPr>
          <w:rFonts w:ascii="Arial" w:hAnsi="Arial" w:cs="Arial"/>
          <w:sz w:val="20"/>
          <w:szCs w:val="20"/>
        </w:rPr>
        <w:t xml:space="preserve"> </w:t>
      </w:r>
      <w:r w:rsidR="001978AE" w:rsidRPr="009403B5">
        <w:rPr>
          <w:rFonts w:ascii="Arial" w:hAnsi="Arial" w:cs="Arial"/>
          <w:sz w:val="20"/>
          <w:szCs w:val="20"/>
        </w:rPr>
        <w:t>Family</w:t>
      </w:r>
      <w:r w:rsidR="00C52E9E" w:rsidRPr="009403B5">
        <w:rPr>
          <w:rFonts w:ascii="Arial" w:hAnsi="Arial" w:cs="Arial"/>
          <w:sz w:val="20"/>
          <w:szCs w:val="20"/>
        </w:rPr>
        <w:t xml:space="preserve"> Planning and BCCP </w:t>
      </w:r>
      <w:r w:rsidR="00FA0BF0" w:rsidRPr="009403B5">
        <w:rPr>
          <w:rFonts w:ascii="Arial" w:hAnsi="Arial" w:cs="Arial"/>
          <w:sz w:val="20"/>
          <w:szCs w:val="20"/>
        </w:rPr>
        <w:t xml:space="preserve">Coordinator and Trainer </w:t>
      </w:r>
      <w:r w:rsidR="00534C17" w:rsidRPr="009403B5">
        <w:rPr>
          <w:rFonts w:ascii="Arial" w:hAnsi="Arial" w:cs="Arial"/>
          <w:sz w:val="20"/>
          <w:szCs w:val="20"/>
        </w:rPr>
        <w:t xml:space="preserve"> </w:t>
      </w:r>
      <w:r w:rsidR="00400E96" w:rsidRPr="009403B5">
        <w:rPr>
          <w:rFonts w:ascii="Arial" w:hAnsi="Arial" w:cs="Arial"/>
          <w:sz w:val="20"/>
          <w:szCs w:val="20"/>
        </w:rPr>
        <w:t xml:space="preserve"> </w:t>
      </w:r>
    </w:p>
    <w:p w14:paraId="6638751B" w14:textId="77777777" w:rsidR="00C52E9E" w:rsidRPr="009403B5" w:rsidRDefault="00C52E9E" w:rsidP="005D0A5A">
      <w:pPr>
        <w:rPr>
          <w:rFonts w:ascii="Arial" w:hAnsi="Arial" w:cs="Arial"/>
          <w:sz w:val="20"/>
          <w:szCs w:val="20"/>
        </w:rPr>
      </w:pPr>
    </w:p>
    <w:p w14:paraId="1EF16C45" w14:textId="77777777" w:rsidR="00534C17" w:rsidRPr="009403B5" w:rsidRDefault="00C52E9E" w:rsidP="004C472D">
      <w:pPr>
        <w:ind w:left="360"/>
        <w:rPr>
          <w:rFonts w:ascii="Arial" w:hAnsi="Arial" w:cs="Arial"/>
          <w:sz w:val="20"/>
          <w:szCs w:val="20"/>
        </w:rPr>
      </w:pPr>
      <w:r w:rsidRPr="009403B5">
        <w:rPr>
          <w:rFonts w:ascii="Arial" w:hAnsi="Arial" w:cs="Arial"/>
          <w:sz w:val="20"/>
          <w:szCs w:val="20"/>
        </w:rPr>
        <w:t>May</w:t>
      </w:r>
      <w:r w:rsidR="00534C17" w:rsidRPr="009403B5">
        <w:rPr>
          <w:rFonts w:ascii="Arial" w:hAnsi="Arial" w:cs="Arial"/>
          <w:sz w:val="20"/>
          <w:szCs w:val="20"/>
        </w:rPr>
        <w:t xml:space="preserve"> 2001-</w:t>
      </w:r>
      <w:r w:rsidRPr="009403B5">
        <w:rPr>
          <w:rFonts w:ascii="Arial" w:hAnsi="Arial" w:cs="Arial"/>
          <w:sz w:val="20"/>
          <w:szCs w:val="20"/>
        </w:rPr>
        <w:t xml:space="preserve"> </w:t>
      </w:r>
      <w:r w:rsidR="00AB710A" w:rsidRPr="009403B5">
        <w:rPr>
          <w:rFonts w:ascii="Arial" w:hAnsi="Arial" w:cs="Arial"/>
          <w:sz w:val="20"/>
          <w:szCs w:val="20"/>
        </w:rPr>
        <w:tab/>
      </w:r>
      <w:r w:rsidR="00AB710A" w:rsidRPr="009403B5">
        <w:rPr>
          <w:rFonts w:ascii="Arial" w:hAnsi="Arial" w:cs="Arial"/>
          <w:sz w:val="20"/>
          <w:szCs w:val="20"/>
        </w:rPr>
        <w:tab/>
      </w:r>
    </w:p>
    <w:p w14:paraId="7F29A6A2" w14:textId="4C830CA7" w:rsidR="006517AD" w:rsidRPr="009403B5" w:rsidRDefault="00C52E9E" w:rsidP="005D0A5A">
      <w:pPr>
        <w:ind w:left="360"/>
        <w:rPr>
          <w:rFonts w:ascii="Arial" w:hAnsi="Arial" w:cs="Arial"/>
          <w:sz w:val="20"/>
          <w:szCs w:val="20"/>
        </w:rPr>
      </w:pPr>
      <w:r w:rsidRPr="009403B5">
        <w:rPr>
          <w:rFonts w:ascii="Arial" w:hAnsi="Arial" w:cs="Arial"/>
          <w:sz w:val="20"/>
          <w:szCs w:val="20"/>
        </w:rPr>
        <w:t>July</w:t>
      </w:r>
      <w:r w:rsidR="008B7C57" w:rsidRPr="009403B5">
        <w:rPr>
          <w:rFonts w:ascii="Arial" w:hAnsi="Arial" w:cs="Arial"/>
          <w:sz w:val="20"/>
          <w:szCs w:val="20"/>
        </w:rPr>
        <w:t xml:space="preserve"> 2001</w:t>
      </w:r>
      <w:r w:rsidR="008B7C57" w:rsidRPr="009403B5">
        <w:rPr>
          <w:rFonts w:ascii="Arial" w:hAnsi="Arial" w:cs="Arial"/>
          <w:sz w:val="20"/>
          <w:szCs w:val="20"/>
        </w:rPr>
        <w:tab/>
      </w:r>
      <w:r w:rsidR="00534C17" w:rsidRPr="009403B5">
        <w:rPr>
          <w:rFonts w:ascii="Arial" w:hAnsi="Arial" w:cs="Arial"/>
          <w:sz w:val="20"/>
          <w:szCs w:val="20"/>
        </w:rPr>
        <w:t xml:space="preserve">           </w:t>
      </w:r>
      <w:r w:rsidR="00AB710A" w:rsidRPr="009403B5">
        <w:rPr>
          <w:rFonts w:ascii="Arial" w:hAnsi="Arial" w:cs="Arial"/>
          <w:sz w:val="20"/>
          <w:szCs w:val="20"/>
        </w:rPr>
        <w:t xml:space="preserve"> </w:t>
      </w:r>
      <w:r w:rsidR="00FA0BF0" w:rsidRPr="009403B5">
        <w:rPr>
          <w:rFonts w:ascii="Arial" w:hAnsi="Arial" w:cs="Arial"/>
          <w:sz w:val="20"/>
          <w:szCs w:val="20"/>
        </w:rPr>
        <w:t xml:space="preserve"> </w:t>
      </w:r>
      <w:r w:rsidR="00B42DA9" w:rsidRPr="009403B5">
        <w:rPr>
          <w:rFonts w:ascii="Arial" w:hAnsi="Arial" w:cs="Arial"/>
          <w:sz w:val="20"/>
          <w:szCs w:val="20"/>
        </w:rPr>
        <w:t xml:space="preserve">   </w:t>
      </w:r>
      <w:r w:rsidR="009403B5">
        <w:rPr>
          <w:rFonts w:ascii="Arial" w:hAnsi="Arial" w:cs="Arial"/>
          <w:sz w:val="20"/>
          <w:szCs w:val="20"/>
        </w:rPr>
        <w:tab/>
      </w:r>
      <w:r w:rsidR="008B7C57" w:rsidRPr="009403B5">
        <w:rPr>
          <w:rFonts w:ascii="Arial" w:hAnsi="Arial" w:cs="Arial"/>
          <w:sz w:val="20"/>
          <w:szCs w:val="20"/>
        </w:rPr>
        <w:t>Part-Time Instructor</w:t>
      </w:r>
      <w:r w:rsidR="00FA0BF0" w:rsidRPr="009403B5">
        <w:rPr>
          <w:rFonts w:ascii="Arial" w:hAnsi="Arial" w:cs="Arial"/>
          <w:sz w:val="20"/>
          <w:szCs w:val="20"/>
        </w:rPr>
        <w:t xml:space="preserve">, </w:t>
      </w:r>
      <w:r w:rsidR="008B7C57" w:rsidRPr="009403B5">
        <w:rPr>
          <w:rFonts w:ascii="Arial" w:hAnsi="Arial" w:cs="Arial"/>
          <w:sz w:val="20"/>
          <w:szCs w:val="20"/>
        </w:rPr>
        <w:t>Kennesaw State University Master’s Program</w:t>
      </w:r>
      <w:r w:rsidR="00534C17" w:rsidRPr="009403B5">
        <w:rPr>
          <w:rFonts w:ascii="Arial" w:hAnsi="Arial" w:cs="Arial"/>
          <w:sz w:val="20"/>
          <w:szCs w:val="20"/>
        </w:rPr>
        <w:tab/>
      </w:r>
    </w:p>
    <w:p w14:paraId="6B065E89" w14:textId="77777777" w:rsidR="00534C17" w:rsidRPr="009403B5" w:rsidRDefault="00534C17" w:rsidP="005D0A5A">
      <w:pPr>
        <w:rPr>
          <w:rFonts w:ascii="Arial" w:hAnsi="Arial" w:cs="Arial"/>
          <w:sz w:val="20"/>
          <w:szCs w:val="20"/>
        </w:rPr>
      </w:pPr>
    </w:p>
    <w:p w14:paraId="28B09782" w14:textId="6BE38D68" w:rsidR="006517AD" w:rsidRPr="009403B5" w:rsidRDefault="006517AD" w:rsidP="006517AD">
      <w:pPr>
        <w:ind w:left="360"/>
        <w:rPr>
          <w:rFonts w:ascii="Arial" w:hAnsi="Arial" w:cs="Arial"/>
          <w:sz w:val="20"/>
          <w:szCs w:val="20"/>
        </w:rPr>
      </w:pPr>
      <w:r w:rsidRPr="009403B5">
        <w:rPr>
          <w:rFonts w:ascii="Arial" w:hAnsi="Arial" w:cs="Arial"/>
          <w:sz w:val="20"/>
          <w:szCs w:val="20"/>
        </w:rPr>
        <w:t>August 2021-present</w:t>
      </w:r>
      <w:r w:rsidRPr="009403B5">
        <w:rPr>
          <w:rFonts w:ascii="Arial" w:hAnsi="Arial" w:cs="Arial"/>
          <w:sz w:val="20"/>
          <w:szCs w:val="20"/>
        </w:rPr>
        <w:tab/>
      </w:r>
      <w:r w:rsidR="00B42DA9" w:rsidRPr="009403B5">
        <w:rPr>
          <w:rFonts w:ascii="Arial" w:hAnsi="Arial" w:cs="Arial"/>
          <w:sz w:val="20"/>
          <w:szCs w:val="20"/>
        </w:rPr>
        <w:t xml:space="preserve"> </w:t>
      </w:r>
      <w:r w:rsidRPr="009403B5">
        <w:rPr>
          <w:rFonts w:ascii="Arial" w:hAnsi="Arial" w:cs="Arial"/>
          <w:sz w:val="20"/>
          <w:szCs w:val="20"/>
        </w:rPr>
        <w:t xml:space="preserve">Augusta University Ph.D. </w:t>
      </w:r>
      <w:r w:rsidR="008E588C" w:rsidRPr="009403B5">
        <w:rPr>
          <w:rFonts w:ascii="Arial" w:hAnsi="Arial" w:cs="Arial"/>
          <w:sz w:val="20"/>
          <w:szCs w:val="20"/>
        </w:rPr>
        <w:t>College of Nursing,</w:t>
      </w:r>
      <w:r w:rsidRPr="009403B5">
        <w:rPr>
          <w:rFonts w:ascii="Arial" w:hAnsi="Arial" w:cs="Arial"/>
          <w:sz w:val="20"/>
          <w:szCs w:val="20"/>
        </w:rPr>
        <w:t xml:space="preserve"> </w:t>
      </w:r>
      <w:r w:rsidR="008E588C" w:rsidRPr="009403B5">
        <w:rPr>
          <w:rFonts w:ascii="Arial" w:hAnsi="Arial" w:cs="Arial"/>
          <w:sz w:val="20"/>
          <w:szCs w:val="20"/>
        </w:rPr>
        <w:t>T</w:t>
      </w:r>
      <w:r w:rsidRPr="009403B5">
        <w:rPr>
          <w:rFonts w:ascii="Arial" w:hAnsi="Arial" w:cs="Arial"/>
          <w:sz w:val="20"/>
          <w:szCs w:val="20"/>
        </w:rPr>
        <w:t>hird-year student</w:t>
      </w:r>
    </w:p>
    <w:p w14:paraId="38B125D9" w14:textId="77777777" w:rsidR="006517AD" w:rsidRPr="009403B5" w:rsidRDefault="006517AD" w:rsidP="00C82E25">
      <w:pPr>
        <w:ind w:left="360"/>
        <w:rPr>
          <w:rFonts w:ascii="Arial" w:hAnsi="Arial" w:cs="Arial"/>
          <w:sz w:val="20"/>
          <w:szCs w:val="20"/>
        </w:rPr>
      </w:pPr>
    </w:p>
    <w:p w14:paraId="6E65A3EE" w14:textId="5A892FFE" w:rsidR="005D4AD4" w:rsidRPr="009403B5" w:rsidRDefault="0041500E" w:rsidP="00C82E25">
      <w:pPr>
        <w:ind w:left="360"/>
        <w:rPr>
          <w:rFonts w:ascii="Arial" w:hAnsi="Arial" w:cs="Arial"/>
          <w:sz w:val="20"/>
          <w:szCs w:val="20"/>
        </w:rPr>
      </w:pPr>
      <w:r w:rsidRPr="009403B5">
        <w:rPr>
          <w:rFonts w:ascii="Arial" w:hAnsi="Arial" w:cs="Arial"/>
          <w:sz w:val="20"/>
          <w:szCs w:val="20"/>
        </w:rPr>
        <w:t>December</w:t>
      </w:r>
      <w:r w:rsidR="00720A9C" w:rsidRPr="009403B5">
        <w:rPr>
          <w:rFonts w:ascii="Arial" w:hAnsi="Arial" w:cs="Arial"/>
          <w:sz w:val="20"/>
          <w:szCs w:val="20"/>
        </w:rPr>
        <w:t xml:space="preserve"> 2000</w:t>
      </w:r>
      <w:r w:rsidR="00C82E25" w:rsidRPr="009403B5">
        <w:rPr>
          <w:rFonts w:ascii="Arial" w:hAnsi="Arial" w:cs="Arial"/>
          <w:sz w:val="20"/>
          <w:szCs w:val="20"/>
        </w:rPr>
        <w:tab/>
      </w:r>
      <w:r w:rsidR="00B42DA9" w:rsidRPr="009403B5">
        <w:rPr>
          <w:rFonts w:ascii="Arial" w:hAnsi="Arial" w:cs="Arial"/>
          <w:sz w:val="20"/>
          <w:szCs w:val="20"/>
        </w:rPr>
        <w:t xml:space="preserve"> </w:t>
      </w:r>
      <w:r w:rsidR="009403B5">
        <w:rPr>
          <w:rFonts w:ascii="Arial" w:hAnsi="Arial" w:cs="Arial"/>
          <w:sz w:val="20"/>
          <w:szCs w:val="20"/>
        </w:rPr>
        <w:tab/>
      </w:r>
      <w:r w:rsidR="005D4AD4" w:rsidRPr="009403B5">
        <w:rPr>
          <w:rFonts w:ascii="Arial" w:hAnsi="Arial" w:cs="Arial"/>
          <w:sz w:val="20"/>
          <w:szCs w:val="20"/>
        </w:rPr>
        <w:t>Kennesaw State University, Kennesaw, Georgia, 2000</w:t>
      </w:r>
    </w:p>
    <w:p w14:paraId="4C4ECC88" w14:textId="5C0319F5" w:rsidR="005D4AD4" w:rsidRPr="009403B5" w:rsidRDefault="00B42DA9" w:rsidP="004C472D">
      <w:pPr>
        <w:ind w:left="1440" w:firstLine="720"/>
        <w:rPr>
          <w:rFonts w:ascii="Arial" w:hAnsi="Arial" w:cs="Arial"/>
          <w:sz w:val="20"/>
          <w:szCs w:val="20"/>
        </w:rPr>
      </w:pPr>
      <w:r w:rsidRPr="009403B5">
        <w:rPr>
          <w:rFonts w:ascii="Arial" w:hAnsi="Arial" w:cs="Arial"/>
          <w:sz w:val="20"/>
          <w:szCs w:val="20"/>
        </w:rPr>
        <w:t xml:space="preserve"> </w:t>
      </w:r>
      <w:r w:rsidR="009403B5">
        <w:rPr>
          <w:rFonts w:ascii="Arial" w:hAnsi="Arial" w:cs="Arial"/>
          <w:sz w:val="20"/>
          <w:szCs w:val="20"/>
        </w:rPr>
        <w:tab/>
      </w:r>
      <w:r w:rsidR="0041500E" w:rsidRPr="009403B5">
        <w:rPr>
          <w:rFonts w:ascii="Arial" w:hAnsi="Arial" w:cs="Arial"/>
          <w:sz w:val="20"/>
          <w:szCs w:val="20"/>
        </w:rPr>
        <w:t>Master of Science</w:t>
      </w:r>
      <w:r w:rsidR="005D4AD4" w:rsidRPr="009403B5">
        <w:rPr>
          <w:rFonts w:ascii="Arial" w:hAnsi="Arial" w:cs="Arial"/>
          <w:sz w:val="20"/>
          <w:szCs w:val="20"/>
        </w:rPr>
        <w:t xml:space="preserve"> in Nursing</w:t>
      </w:r>
      <w:r w:rsidR="003425CB" w:rsidRPr="009403B5">
        <w:rPr>
          <w:rFonts w:ascii="Arial" w:hAnsi="Arial" w:cs="Arial"/>
          <w:sz w:val="20"/>
          <w:szCs w:val="20"/>
        </w:rPr>
        <w:t xml:space="preserve">/ </w:t>
      </w:r>
      <w:r w:rsidR="005D4AD4" w:rsidRPr="009403B5">
        <w:rPr>
          <w:rFonts w:ascii="Arial" w:hAnsi="Arial" w:cs="Arial"/>
          <w:sz w:val="20"/>
          <w:szCs w:val="20"/>
        </w:rPr>
        <w:t>Family Nurse Practitioner</w:t>
      </w:r>
      <w:r w:rsidR="003425CB" w:rsidRPr="009403B5">
        <w:rPr>
          <w:rFonts w:ascii="Arial" w:hAnsi="Arial" w:cs="Arial"/>
          <w:sz w:val="20"/>
          <w:szCs w:val="20"/>
        </w:rPr>
        <w:t>-BC</w:t>
      </w:r>
    </w:p>
    <w:p w14:paraId="06096CFA" w14:textId="77777777" w:rsidR="00720A9C" w:rsidRPr="009403B5" w:rsidRDefault="00720A9C" w:rsidP="004C472D">
      <w:pPr>
        <w:pStyle w:val="Heading1"/>
        <w:ind w:left="360" w:firstLine="0"/>
        <w:rPr>
          <w:rFonts w:ascii="Arial" w:hAnsi="Arial"/>
          <w:bCs/>
          <w:sz w:val="20"/>
          <w:szCs w:val="20"/>
        </w:rPr>
      </w:pPr>
    </w:p>
    <w:p w14:paraId="32A6780E" w14:textId="7E07C16A" w:rsidR="005D4AD4" w:rsidRPr="009403B5" w:rsidRDefault="00720A9C" w:rsidP="00C82E25">
      <w:pPr>
        <w:pStyle w:val="Heading1"/>
        <w:ind w:left="360" w:firstLine="0"/>
        <w:rPr>
          <w:rFonts w:ascii="Arial" w:hAnsi="Arial"/>
          <w:bCs/>
          <w:sz w:val="20"/>
          <w:szCs w:val="20"/>
        </w:rPr>
      </w:pPr>
      <w:r w:rsidRPr="009403B5">
        <w:rPr>
          <w:rFonts w:ascii="Arial" w:hAnsi="Arial"/>
          <w:bCs/>
          <w:sz w:val="20"/>
          <w:szCs w:val="20"/>
        </w:rPr>
        <w:t>June 199</w:t>
      </w:r>
      <w:r w:rsidR="00C82E25" w:rsidRPr="009403B5">
        <w:rPr>
          <w:rFonts w:ascii="Arial" w:hAnsi="Arial"/>
          <w:bCs/>
          <w:sz w:val="20"/>
          <w:szCs w:val="20"/>
        </w:rPr>
        <w:t>7</w:t>
      </w:r>
      <w:r w:rsidR="00C82E25" w:rsidRPr="009403B5">
        <w:rPr>
          <w:rFonts w:ascii="Arial" w:hAnsi="Arial"/>
          <w:bCs/>
          <w:sz w:val="20"/>
          <w:szCs w:val="20"/>
        </w:rPr>
        <w:tab/>
      </w:r>
      <w:r w:rsidR="00C82E25" w:rsidRPr="009403B5">
        <w:rPr>
          <w:rFonts w:ascii="Arial" w:hAnsi="Arial"/>
          <w:bCs/>
          <w:sz w:val="20"/>
          <w:szCs w:val="20"/>
        </w:rPr>
        <w:tab/>
      </w:r>
      <w:r w:rsidR="00B42DA9" w:rsidRPr="009403B5">
        <w:rPr>
          <w:rFonts w:ascii="Arial" w:hAnsi="Arial"/>
          <w:bCs/>
          <w:sz w:val="20"/>
          <w:szCs w:val="20"/>
        </w:rPr>
        <w:t xml:space="preserve"> </w:t>
      </w:r>
      <w:r w:rsidR="009403B5">
        <w:rPr>
          <w:rFonts w:ascii="Arial" w:hAnsi="Arial"/>
          <w:bCs/>
          <w:sz w:val="20"/>
          <w:szCs w:val="20"/>
        </w:rPr>
        <w:tab/>
      </w:r>
      <w:r w:rsidR="005D4AD4" w:rsidRPr="009403B5">
        <w:rPr>
          <w:rFonts w:ascii="Arial" w:hAnsi="Arial"/>
          <w:bCs/>
          <w:sz w:val="20"/>
          <w:szCs w:val="20"/>
        </w:rPr>
        <w:t>Emory University Regional Training Center, Atlanta Georgia, 1997</w:t>
      </w:r>
    </w:p>
    <w:p w14:paraId="375884A2" w14:textId="549F8370" w:rsidR="005D4AD4" w:rsidRPr="009403B5" w:rsidRDefault="00B42DA9" w:rsidP="004C472D">
      <w:pPr>
        <w:pStyle w:val="Heading1"/>
        <w:ind w:left="1440"/>
        <w:rPr>
          <w:rFonts w:ascii="Arial" w:hAnsi="Arial"/>
          <w:sz w:val="20"/>
          <w:szCs w:val="20"/>
        </w:rPr>
      </w:pPr>
      <w:r w:rsidRPr="009403B5">
        <w:rPr>
          <w:rFonts w:ascii="Arial" w:hAnsi="Arial"/>
          <w:sz w:val="20"/>
          <w:szCs w:val="20"/>
        </w:rPr>
        <w:t xml:space="preserve"> </w:t>
      </w:r>
      <w:r w:rsidR="009403B5">
        <w:rPr>
          <w:rFonts w:ascii="Arial" w:hAnsi="Arial"/>
          <w:sz w:val="20"/>
          <w:szCs w:val="20"/>
        </w:rPr>
        <w:tab/>
      </w:r>
      <w:r w:rsidR="005D4AD4" w:rsidRPr="009403B5">
        <w:rPr>
          <w:rFonts w:ascii="Arial" w:hAnsi="Arial"/>
          <w:sz w:val="20"/>
          <w:szCs w:val="20"/>
        </w:rPr>
        <w:t>Women’s Health Nurse Practitioner</w:t>
      </w:r>
      <w:r w:rsidR="003425CB" w:rsidRPr="009403B5">
        <w:rPr>
          <w:rFonts w:ascii="Arial" w:hAnsi="Arial"/>
          <w:sz w:val="20"/>
          <w:szCs w:val="20"/>
        </w:rPr>
        <w:t>-C</w:t>
      </w:r>
    </w:p>
    <w:p w14:paraId="59E502A2" w14:textId="0A93F18D" w:rsidR="00720A9C" w:rsidRPr="009403B5" w:rsidRDefault="009403B5" w:rsidP="004C472D">
      <w:pPr>
        <w:ind w:left="360"/>
        <w:rPr>
          <w:rFonts w:ascii="Arial" w:hAnsi="Arial" w:cs="Arial"/>
          <w:sz w:val="20"/>
          <w:szCs w:val="20"/>
        </w:rPr>
      </w:pPr>
      <w:r>
        <w:rPr>
          <w:rFonts w:ascii="Arial" w:hAnsi="Arial" w:cs="Arial"/>
          <w:sz w:val="20"/>
          <w:szCs w:val="20"/>
        </w:rPr>
        <w:tab/>
      </w:r>
    </w:p>
    <w:p w14:paraId="41A2DB24" w14:textId="68A6733B" w:rsidR="005D4AD4" w:rsidRPr="009403B5" w:rsidRDefault="00720A9C" w:rsidP="004C472D">
      <w:pPr>
        <w:ind w:left="360"/>
        <w:rPr>
          <w:rFonts w:ascii="Arial" w:hAnsi="Arial" w:cs="Arial"/>
          <w:sz w:val="20"/>
          <w:szCs w:val="20"/>
        </w:rPr>
      </w:pPr>
      <w:r w:rsidRPr="009403B5">
        <w:rPr>
          <w:rFonts w:ascii="Arial" w:hAnsi="Arial" w:cs="Arial"/>
          <w:sz w:val="20"/>
          <w:szCs w:val="20"/>
        </w:rPr>
        <w:t xml:space="preserve">May 1989 </w:t>
      </w:r>
      <w:r w:rsidRPr="009403B5">
        <w:rPr>
          <w:rFonts w:ascii="Arial" w:hAnsi="Arial" w:cs="Arial"/>
          <w:sz w:val="20"/>
          <w:szCs w:val="20"/>
        </w:rPr>
        <w:tab/>
      </w:r>
      <w:r w:rsidR="00C82E25" w:rsidRPr="009403B5">
        <w:rPr>
          <w:rFonts w:ascii="Arial" w:hAnsi="Arial" w:cs="Arial"/>
          <w:sz w:val="20"/>
          <w:szCs w:val="20"/>
        </w:rPr>
        <w:tab/>
      </w:r>
      <w:r w:rsidR="009403B5">
        <w:rPr>
          <w:rFonts w:ascii="Arial" w:hAnsi="Arial" w:cs="Arial"/>
          <w:sz w:val="20"/>
          <w:szCs w:val="20"/>
        </w:rPr>
        <w:tab/>
      </w:r>
      <w:r w:rsidR="005D4AD4" w:rsidRPr="009403B5">
        <w:rPr>
          <w:rFonts w:ascii="Arial" w:hAnsi="Arial" w:cs="Arial"/>
          <w:sz w:val="20"/>
          <w:szCs w:val="20"/>
        </w:rPr>
        <w:t>University of Tennessee at Knoxville, Knoxville Tennessee, 1989</w:t>
      </w:r>
    </w:p>
    <w:p w14:paraId="1FBDC933" w14:textId="0549CBC6" w:rsidR="005D4AD4" w:rsidRPr="009403B5" w:rsidRDefault="00005FCB" w:rsidP="009403B5">
      <w:pPr>
        <w:pStyle w:val="Heading8"/>
        <w:ind w:left="2160" w:firstLine="720"/>
        <w:rPr>
          <w:sz w:val="20"/>
        </w:rPr>
      </w:pPr>
      <w:r w:rsidRPr="009403B5">
        <w:rPr>
          <w:sz w:val="20"/>
        </w:rPr>
        <w:t>Bachelor of Science</w:t>
      </w:r>
      <w:r w:rsidR="000C2A41" w:rsidRPr="009403B5">
        <w:rPr>
          <w:sz w:val="20"/>
        </w:rPr>
        <w:t xml:space="preserve"> in</w:t>
      </w:r>
      <w:r w:rsidR="005D4AD4" w:rsidRPr="009403B5">
        <w:rPr>
          <w:sz w:val="20"/>
        </w:rPr>
        <w:t xml:space="preserve"> Nursing</w:t>
      </w:r>
    </w:p>
    <w:p w14:paraId="4EDC6A31" w14:textId="77777777" w:rsidR="00720A9C" w:rsidRPr="009403B5" w:rsidRDefault="00720A9C" w:rsidP="004C472D">
      <w:pPr>
        <w:pStyle w:val="Heading6"/>
        <w:pBdr>
          <w:bottom w:val="threeDEmboss" w:sz="12" w:space="1" w:color="auto"/>
        </w:pBdr>
        <w:jc w:val="left"/>
        <w:rPr>
          <w:b w:val="0"/>
          <w:sz w:val="22"/>
          <w14:shadow w14:blurRad="50800" w14:dist="38100" w14:dir="2700000" w14:sx="100000" w14:sy="100000" w14:kx="0" w14:ky="0" w14:algn="tl">
            <w14:srgbClr w14:val="000000">
              <w14:alpha w14:val="60000"/>
            </w14:srgbClr>
          </w14:shadow>
        </w:rPr>
      </w:pPr>
    </w:p>
    <w:p w14:paraId="78E2AA45" w14:textId="77777777" w:rsidR="007349A8" w:rsidRPr="00AB710A" w:rsidRDefault="007349A8" w:rsidP="004C472D">
      <w:pPr>
        <w:pStyle w:val="Heading6"/>
        <w:pBdr>
          <w:bottom w:val="threeDEmboss" w:sz="12" w:space="1" w:color="auto"/>
        </w:pBdr>
        <w:jc w:val="left"/>
        <w:rPr>
          <w:rFonts w:ascii="Times New Roman" w:hAnsi="Times New Roman" w:cs="Times New Roman"/>
          <w:sz w:val="22"/>
          <w14:shadow w14:blurRad="50800" w14:dist="38100" w14:dir="2700000" w14:sx="100000" w14:sy="100000" w14:kx="0" w14:ky="0" w14:algn="tl">
            <w14:srgbClr w14:val="000000">
              <w14:alpha w14:val="60000"/>
            </w14:srgbClr>
          </w14:shadow>
        </w:rPr>
      </w:pPr>
      <w:r w:rsidRPr="00AB710A">
        <w:rPr>
          <w:rFonts w:ascii="Times New Roman" w:hAnsi="Times New Roman" w:cs="Times New Roman"/>
          <w:sz w:val="22"/>
          <w14:shadow w14:blurRad="50800" w14:dist="38100" w14:dir="2700000" w14:sx="100000" w14:sy="100000" w14:kx="0" w14:ky="0" w14:algn="tl">
            <w14:srgbClr w14:val="000000">
              <w14:alpha w14:val="60000"/>
            </w14:srgbClr>
          </w14:shadow>
        </w:rPr>
        <w:t>LIC</w:t>
      </w:r>
      <w:r w:rsidR="00736ABB" w:rsidRPr="00AB710A">
        <w:rPr>
          <w:rFonts w:ascii="Times New Roman" w:hAnsi="Times New Roman" w:cs="Times New Roman"/>
          <w:sz w:val="22"/>
          <w14:shadow w14:blurRad="50800" w14:dist="38100" w14:dir="2700000" w14:sx="100000" w14:sy="100000" w14:kx="0" w14:ky="0" w14:algn="tl">
            <w14:srgbClr w14:val="000000">
              <w14:alpha w14:val="60000"/>
            </w14:srgbClr>
          </w14:shadow>
        </w:rPr>
        <w:t>S</w:t>
      </w:r>
      <w:r w:rsidRPr="00AB710A">
        <w:rPr>
          <w:rFonts w:ascii="Times New Roman" w:hAnsi="Times New Roman" w:cs="Times New Roman"/>
          <w:sz w:val="22"/>
          <w14:shadow w14:blurRad="50800" w14:dist="38100" w14:dir="2700000" w14:sx="100000" w14:sy="100000" w14:kx="0" w14:ky="0" w14:algn="tl">
            <w14:srgbClr w14:val="000000">
              <w14:alpha w14:val="60000"/>
            </w14:srgbClr>
          </w14:shadow>
        </w:rPr>
        <w:t>ENSE</w:t>
      </w:r>
    </w:p>
    <w:p w14:paraId="2AAB1C6B" w14:textId="7EA2E5CC" w:rsidR="007349A8" w:rsidRPr="009403B5" w:rsidRDefault="007349A8" w:rsidP="007349A8">
      <w:pPr>
        <w:rPr>
          <w:rFonts w:ascii="Arial" w:hAnsi="Arial" w:cs="Arial"/>
          <w:sz w:val="22"/>
          <w:szCs w:val="22"/>
        </w:rPr>
      </w:pPr>
      <w:r w:rsidRPr="009403B5">
        <w:rPr>
          <w:rFonts w:ascii="Arial" w:hAnsi="Arial" w:cs="Arial"/>
          <w:sz w:val="22"/>
          <w:szCs w:val="22"/>
        </w:rPr>
        <w:t>1993-</w:t>
      </w:r>
      <w:r w:rsidR="006517AD" w:rsidRPr="009403B5">
        <w:rPr>
          <w:rFonts w:ascii="Arial" w:hAnsi="Arial" w:cs="Arial"/>
          <w:sz w:val="22"/>
          <w:szCs w:val="22"/>
        </w:rPr>
        <w:t xml:space="preserve"> 2025</w:t>
      </w:r>
      <w:r w:rsidRPr="009403B5">
        <w:rPr>
          <w:rFonts w:ascii="Arial" w:hAnsi="Arial" w:cs="Arial"/>
          <w:sz w:val="22"/>
          <w:szCs w:val="22"/>
        </w:rPr>
        <w:tab/>
      </w:r>
      <w:r w:rsidR="009403B5"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 xml:space="preserve">Registered </w:t>
      </w:r>
      <w:r w:rsidR="0099770A" w:rsidRPr="009403B5">
        <w:rPr>
          <w:rFonts w:ascii="Arial" w:hAnsi="Arial" w:cs="Arial"/>
          <w:sz w:val="22"/>
          <w:szCs w:val="22"/>
        </w:rPr>
        <w:t xml:space="preserve">Professional </w:t>
      </w:r>
      <w:r w:rsidRPr="009403B5">
        <w:rPr>
          <w:rFonts w:ascii="Arial" w:hAnsi="Arial" w:cs="Arial"/>
          <w:sz w:val="22"/>
          <w:szCs w:val="22"/>
        </w:rPr>
        <w:t>Nurse, Georgia</w:t>
      </w:r>
      <w:r w:rsidR="0099770A" w:rsidRPr="009403B5">
        <w:rPr>
          <w:rFonts w:ascii="Arial" w:hAnsi="Arial" w:cs="Arial"/>
          <w:sz w:val="22"/>
          <w:szCs w:val="22"/>
        </w:rPr>
        <w:t xml:space="preserve"> Secretary of State</w:t>
      </w:r>
    </w:p>
    <w:p w14:paraId="016DF863" w14:textId="5FD653D4" w:rsidR="007349A8" w:rsidRPr="009403B5" w:rsidRDefault="007349A8" w:rsidP="007349A8">
      <w:pPr>
        <w:rPr>
          <w:rFonts w:ascii="Arial" w:hAnsi="Arial" w:cs="Arial"/>
          <w:sz w:val="22"/>
          <w:szCs w:val="22"/>
        </w:rPr>
      </w:pPr>
      <w:r w:rsidRPr="009403B5">
        <w:rPr>
          <w:rFonts w:ascii="Arial" w:hAnsi="Arial" w:cs="Arial"/>
          <w:sz w:val="22"/>
          <w:szCs w:val="22"/>
        </w:rPr>
        <w:t>1997-</w:t>
      </w:r>
      <w:r w:rsidR="006517AD" w:rsidRPr="009403B5">
        <w:rPr>
          <w:rFonts w:ascii="Arial" w:hAnsi="Arial" w:cs="Arial"/>
          <w:sz w:val="22"/>
          <w:szCs w:val="22"/>
        </w:rPr>
        <w:t xml:space="preserve"> 2026</w:t>
      </w:r>
      <w:r w:rsidRPr="009403B5">
        <w:rPr>
          <w:rFonts w:ascii="Arial" w:hAnsi="Arial" w:cs="Arial"/>
          <w:sz w:val="22"/>
          <w:szCs w:val="22"/>
        </w:rPr>
        <w:tab/>
      </w:r>
      <w:r w:rsidR="009403B5"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Women’s Health Care Nurse Practitioner Board Certified</w:t>
      </w:r>
      <w:r w:rsidR="009403B5">
        <w:rPr>
          <w:rFonts w:ascii="Arial" w:hAnsi="Arial" w:cs="Arial"/>
          <w:sz w:val="22"/>
          <w:szCs w:val="22"/>
        </w:rPr>
        <w:t>, NCC</w:t>
      </w:r>
    </w:p>
    <w:p w14:paraId="40DDFE14" w14:textId="5B32972B" w:rsidR="009403B5" w:rsidRPr="009403B5" w:rsidRDefault="007349A8" w:rsidP="00E24454">
      <w:pPr>
        <w:ind w:left="2880" w:hanging="2880"/>
        <w:rPr>
          <w:rFonts w:ascii="Arial" w:hAnsi="Arial" w:cs="Arial"/>
          <w:sz w:val="22"/>
          <w:szCs w:val="22"/>
        </w:rPr>
      </w:pPr>
      <w:r w:rsidRPr="009403B5">
        <w:rPr>
          <w:rFonts w:ascii="Arial" w:hAnsi="Arial" w:cs="Arial"/>
          <w:sz w:val="22"/>
          <w:szCs w:val="22"/>
        </w:rPr>
        <w:t>200</w:t>
      </w:r>
      <w:r w:rsidR="00AB710A" w:rsidRPr="009403B5">
        <w:rPr>
          <w:rFonts w:ascii="Arial" w:hAnsi="Arial" w:cs="Arial"/>
          <w:sz w:val="22"/>
          <w:szCs w:val="22"/>
        </w:rPr>
        <w:t>0</w:t>
      </w:r>
      <w:r w:rsidRPr="009403B5">
        <w:rPr>
          <w:rFonts w:ascii="Arial" w:hAnsi="Arial" w:cs="Arial"/>
          <w:sz w:val="22"/>
          <w:szCs w:val="22"/>
        </w:rPr>
        <w:t>–</w:t>
      </w:r>
      <w:r w:rsidR="006517AD" w:rsidRPr="009403B5">
        <w:rPr>
          <w:rFonts w:ascii="Arial" w:hAnsi="Arial" w:cs="Arial"/>
          <w:sz w:val="22"/>
          <w:szCs w:val="22"/>
        </w:rPr>
        <w:t xml:space="preserve"> 2026</w:t>
      </w:r>
      <w:r w:rsidRPr="009403B5">
        <w:rPr>
          <w:rFonts w:ascii="Arial" w:hAnsi="Arial" w:cs="Arial"/>
          <w:sz w:val="22"/>
          <w:szCs w:val="22"/>
        </w:rPr>
        <w:tab/>
      </w:r>
      <w:r w:rsidR="00E24454" w:rsidRPr="009403B5">
        <w:rPr>
          <w:rFonts w:ascii="Arial" w:hAnsi="Arial" w:cs="Arial"/>
          <w:sz w:val="22"/>
          <w:szCs w:val="22"/>
        </w:rPr>
        <w:t>Family Nurse Practitioner</w:t>
      </w:r>
      <w:r w:rsidR="00E24454">
        <w:rPr>
          <w:rFonts w:ascii="Arial" w:hAnsi="Arial" w:cs="Arial"/>
          <w:sz w:val="22"/>
          <w:szCs w:val="22"/>
        </w:rPr>
        <w:t xml:space="preserve">, </w:t>
      </w:r>
      <w:r w:rsidR="006517AD" w:rsidRPr="009403B5">
        <w:rPr>
          <w:rFonts w:ascii="Arial" w:hAnsi="Arial" w:cs="Arial"/>
          <w:sz w:val="22"/>
          <w:szCs w:val="22"/>
        </w:rPr>
        <w:t xml:space="preserve">American Nursing Credentialing Center (ANCC) Certification </w:t>
      </w:r>
    </w:p>
    <w:p w14:paraId="23DCE75B" w14:textId="77777777" w:rsidR="009403B5" w:rsidRDefault="009403B5" w:rsidP="008368DE">
      <w:pPr>
        <w:rPr>
          <w:rFonts w:ascii="Arial" w:hAnsi="Arial" w:cs="Arial"/>
          <w:b/>
          <w:sz w:val="22"/>
          <w:szCs w:val="22"/>
          <w:u w:val="single"/>
        </w:rPr>
      </w:pPr>
    </w:p>
    <w:p w14:paraId="29FE6459" w14:textId="0572E58C" w:rsidR="008368DE" w:rsidRPr="009403B5" w:rsidRDefault="008368DE" w:rsidP="008368DE">
      <w:pPr>
        <w:rPr>
          <w:rFonts w:ascii="Arial" w:hAnsi="Arial" w:cs="Arial"/>
          <w:b/>
          <w:sz w:val="22"/>
          <w:szCs w:val="22"/>
          <w:u w:val="single"/>
        </w:rPr>
      </w:pPr>
      <w:r w:rsidRPr="009403B5">
        <w:rPr>
          <w:rFonts w:ascii="Arial" w:hAnsi="Arial" w:cs="Arial"/>
          <w:b/>
          <w:sz w:val="22"/>
          <w:szCs w:val="22"/>
          <w:u w:val="single"/>
        </w:rPr>
        <w:t>Membership in Professional Organizations</w:t>
      </w:r>
    </w:p>
    <w:p w14:paraId="1F5C6348" w14:textId="380CB14F" w:rsidR="008368DE" w:rsidRPr="009403B5" w:rsidRDefault="008368DE" w:rsidP="008368DE">
      <w:pPr>
        <w:rPr>
          <w:rFonts w:ascii="Arial" w:hAnsi="Arial" w:cs="Arial"/>
          <w:b/>
          <w:sz w:val="22"/>
          <w:szCs w:val="22"/>
          <w:u w:val="single"/>
        </w:rPr>
      </w:pPr>
      <w:r w:rsidRPr="009403B5">
        <w:rPr>
          <w:rFonts w:ascii="Arial" w:hAnsi="Arial" w:cs="Arial"/>
          <w:sz w:val="22"/>
          <w:szCs w:val="22"/>
        </w:rPr>
        <w:t>2000 – 2004</w:t>
      </w:r>
      <w:r w:rsidRPr="009403B5">
        <w:rPr>
          <w:rFonts w:ascii="Arial" w:hAnsi="Arial" w:cs="Arial"/>
          <w:sz w:val="22"/>
          <w:szCs w:val="22"/>
        </w:rPr>
        <w:tab/>
      </w:r>
      <w:r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 xml:space="preserve">Sigma Theta Tau </w:t>
      </w:r>
      <w:r w:rsidR="006517AD" w:rsidRPr="009403B5">
        <w:rPr>
          <w:rFonts w:ascii="Arial" w:hAnsi="Arial" w:cs="Arial"/>
          <w:sz w:val="22"/>
          <w:szCs w:val="22"/>
        </w:rPr>
        <w:t>International</w:t>
      </w:r>
      <w:r w:rsidRPr="009403B5">
        <w:rPr>
          <w:rFonts w:ascii="Arial" w:hAnsi="Arial" w:cs="Arial"/>
          <w:sz w:val="22"/>
          <w:szCs w:val="22"/>
        </w:rPr>
        <w:t xml:space="preserve"> Nursing Honor Society</w:t>
      </w:r>
    </w:p>
    <w:p w14:paraId="674A6D0D" w14:textId="59FAFFC9" w:rsidR="005169FF" w:rsidRPr="009403B5" w:rsidRDefault="005169FF" w:rsidP="008368DE">
      <w:pPr>
        <w:rPr>
          <w:rFonts w:ascii="Arial" w:hAnsi="Arial" w:cs="Arial"/>
          <w:sz w:val="22"/>
          <w:szCs w:val="22"/>
        </w:rPr>
      </w:pPr>
      <w:r w:rsidRPr="009403B5">
        <w:rPr>
          <w:rFonts w:ascii="Arial" w:hAnsi="Arial" w:cs="Arial"/>
          <w:sz w:val="22"/>
          <w:szCs w:val="22"/>
        </w:rPr>
        <w:t>2012 – 2013</w:t>
      </w:r>
      <w:r w:rsidRPr="009403B5">
        <w:rPr>
          <w:rFonts w:ascii="Arial" w:hAnsi="Arial" w:cs="Arial"/>
          <w:sz w:val="22"/>
          <w:szCs w:val="22"/>
        </w:rPr>
        <w:tab/>
      </w:r>
      <w:r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American Public Health Association</w:t>
      </w:r>
    </w:p>
    <w:p w14:paraId="3659766E" w14:textId="0D33A4EE" w:rsidR="008368DE" w:rsidRPr="009403B5" w:rsidRDefault="008368DE" w:rsidP="008368DE">
      <w:pPr>
        <w:rPr>
          <w:rFonts w:ascii="Arial" w:hAnsi="Arial" w:cs="Arial"/>
          <w:sz w:val="22"/>
          <w:szCs w:val="22"/>
        </w:rPr>
      </w:pPr>
      <w:r w:rsidRPr="009403B5">
        <w:rPr>
          <w:rFonts w:ascii="Arial" w:hAnsi="Arial" w:cs="Arial"/>
          <w:sz w:val="22"/>
          <w:szCs w:val="22"/>
        </w:rPr>
        <w:t>2017 – 2019</w:t>
      </w:r>
      <w:r w:rsidRPr="009403B5">
        <w:rPr>
          <w:rFonts w:ascii="Arial" w:hAnsi="Arial" w:cs="Arial"/>
          <w:sz w:val="22"/>
          <w:szCs w:val="22"/>
        </w:rPr>
        <w:tab/>
      </w:r>
      <w:r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American Public Health Association</w:t>
      </w:r>
    </w:p>
    <w:p w14:paraId="2121396C" w14:textId="114AE8F3" w:rsidR="008368DE" w:rsidRPr="009403B5" w:rsidRDefault="008368DE" w:rsidP="008368DE">
      <w:pPr>
        <w:rPr>
          <w:rFonts w:ascii="Arial" w:hAnsi="Arial" w:cs="Arial"/>
          <w:sz w:val="22"/>
          <w:szCs w:val="22"/>
        </w:rPr>
      </w:pPr>
      <w:r w:rsidRPr="009403B5">
        <w:rPr>
          <w:rFonts w:ascii="Arial" w:hAnsi="Arial" w:cs="Arial"/>
          <w:sz w:val="22"/>
          <w:szCs w:val="22"/>
        </w:rPr>
        <w:t>2016 – 2018</w:t>
      </w:r>
      <w:r w:rsidRPr="009403B5">
        <w:rPr>
          <w:rFonts w:ascii="Arial" w:hAnsi="Arial" w:cs="Arial"/>
          <w:sz w:val="22"/>
          <w:szCs w:val="22"/>
        </w:rPr>
        <w:tab/>
      </w:r>
      <w:r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 xml:space="preserve">American Heart Association </w:t>
      </w:r>
    </w:p>
    <w:p w14:paraId="6D179386" w14:textId="01D76562" w:rsidR="005169FF" w:rsidRPr="009403B5" w:rsidRDefault="005169FF" w:rsidP="008368DE">
      <w:pPr>
        <w:rPr>
          <w:rFonts w:ascii="Arial" w:hAnsi="Arial" w:cs="Arial"/>
          <w:sz w:val="22"/>
          <w:szCs w:val="22"/>
        </w:rPr>
      </w:pPr>
      <w:r w:rsidRPr="009403B5">
        <w:rPr>
          <w:rFonts w:ascii="Arial" w:hAnsi="Arial" w:cs="Arial"/>
          <w:sz w:val="22"/>
          <w:szCs w:val="22"/>
        </w:rPr>
        <w:t>2021 – 2023</w:t>
      </w:r>
      <w:r w:rsidRPr="009403B5">
        <w:rPr>
          <w:rFonts w:ascii="Arial" w:hAnsi="Arial" w:cs="Arial"/>
          <w:sz w:val="22"/>
          <w:szCs w:val="22"/>
        </w:rPr>
        <w:tab/>
      </w:r>
      <w:r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American Heart Association</w:t>
      </w:r>
    </w:p>
    <w:p w14:paraId="245AF052" w14:textId="3F1E9295" w:rsidR="00577A32" w:rsidRPr="009403B5" w:rsidRDefault="00577A32" w:rsidP="008368DE">
      <w:pPr>
        <w:rPr>
          <w:rFonts w:ascii="Arial" w:hAnsi="Arial" w:cs="Arial"/>
          <w:sz w:val="22"/>
          <w:szCs w:val="22"/>
        </w:rPr>
      </w:pPr>
      <w:r w:rsidRPr="009403B5">
        <w:rPr>
          <w:rFonts w:ascii="Arial" w:hAnsi="Arial" w:cs="Arial"/>
          <w:sz w:val="22"/>
          <w:szCs w:val="22"/>
        </w:rPr>
        <w:t>2023 – 2025</w:t>
      </w:r>
      <w:r w:rsidRPr="009403B5">
        <w:rPr>
          <w:rFonts w:ascii="Arial" w:hAnsi="Arial" w:cs="Arial"/>
          <w:sz w:val="22"/>
          <w:szCs w:val="22"/>
        </w:rPr>
        <w:tab/>
      </w:r>
      <w:r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American Heart Association</w:t>
      </w:r>
    </w:p>
    <w:p w14:paraId="59ABEAD7" w14:textId="0076865D" w:rsidR="00577A32" w:rsidRPr="009403B5" w:rsidRDefault="00577A32" w:rsidP="008368DE">
      <w:pPr>
        <w:rPr>
          <w:rFonts w:ascii="Arial" w:hAnsi="Arial" w:cs="Arial"/>
          <w:sz w:val="22"/>
          <w:szCs w:val="22"/>
        </w:rPr>
      </w:pPr>
      <w:r w:rsidRPr="009403B5">
        <w:rPr>
          <w:rFonts w:ascii="Arial" w:hAnsi="Arial" w:cs="Arial"/>
          <w:sz w:val="22"/>
          <w:szCs w:val="22"/>
        </w:rPr>
        <w:t>2023 - 2024</w:t>
      </w:r>
      <w:r w:rsidRPr="009403B5">
        <w:rPr>
          <w:rFonts w:ascii="Arial" w:hAnsi="Arial" w:cs="Arial"/>
          <w:sz w:val="22"/>
          <w:szCs w:val="22"/>
        </w:rPr>
        <w:tab/>
      </w:r>
      <w:r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Southern Research Nursing Society</w:t>
      </w:r>
    </w:p>
    <w:p w14:paraId="5B6FDDB8" w14:textId="6CA44A13" w:rsidR="009403B5" w:rsidRPr="009403B5" w:rsidRDefault="00577A32" w:rsidP="007349A8">
      <w:pPr>
        <w:rPr>
          <w:rFonts w:ascii="Arial" w:hAnsi="Arial" w:cs="Arial"/>
          <w:sz w:val="22"/>
          <w:szCs w:val="22"/>
        </w:rPr>
      </w:pPr>
      <w:r w:rsidRPr="009403B5">
        <w:rPr>
          <w:rFonts w:ascii="Arial" w:hAnsi="Arial" w:cs="Arial"/>
          <w:sz w:val="22"/>
          <w:szCs w:val="22"/>
        </w:rPr>
        <w:t>2023 – 2024</w:t>
      </w:r>
      <w:r w:rsidRPr="009403B5">
        <w:rPr>
          <w:rFonts w:ascii="Arial" w:hAnsi="Arial" w:cs="Arial"/>
          <w:sz w:val="22"/>
          <w:szCs w:val="22"/>
        </w:rPr>
        <w:tab/>
      </w:r>
      <w:r w:rsidRPr="009403B5">
        <w:rPr>
          <w:rFonts w:ascii="Arial" w:hAnsi="Arial" w:cs="Arial"/>
          <w:sz w:val="22"/>
          <w:szCs w:val="22"/>
        </w:rPr>
        <w:tab/>
      </w:r>
      <w:r w:rsidR="009403B5" w:rsidRPr="009403B5">
        <w:rPr>
          <w:rFonts w:ascii="Arial" w:hAnsi="Arial" w:cs="Arial"/>
          <w:sz w:val="22"/>
          <w:szCs w:val="22"/>
        </w:rPr>
        <w:tab/>
      </w:r>
      <w:r w:rsidRPr="009403B5">
        <w:rPr>
          <w:rFonts w:ascii="Arial" w:hAnsi="Arial" w:cs="Arial"/>
          <w:sz w:val="22"/>
          <w:szCs w:val="22"/>
        </w:rPr>
        <w:t>American Association of Nurse Practitioners</w:t>
      </w:r>
    </w:p>
    <w:p w14:paraId="51B897A1" w14:textId="65A08DE1" w:rsidR="007349A8" w:rsidRPr="009403B5" w:rsidRDefault="007349A8" w:rsidP="007349A8">
      <w:pPr>
        <w:rPr>
          <w:rFonts w:ascii="Arial" w:hAnsi="Arial" w:cs="Arial"/>
          <w:b/>
          <w:sz w:val="22"/>
          <w:szCs w:val="22"/>
          <w:u w:val="single"/>
        </w:rPr>
      </w:pPr>
      <w:r w:rsidRPr="009403B5">
        <w:rPr>
          <w:rFonts w:ascii="Arial" w:hAnsi="Arial" w:cs="Arial"/>
          <w:b/>
          <w:sz w:val="22"/>
          <w:szCs w:val="22"/>
          <w:u w:val="single"/>
        </w:rPr>
        <w:t>C</w:t>
      </w:r>
      <w:r w:rsidR="00AB710A" w:rsidRPr="009403B5">
        <w:rPr>
          <w:rFonts w:ascii="Arial" w:hAnsi="Arial" w:cs="Arial"/>
          <w:b/>
          <w:sz w:val="22"/>
          <w:szCs w:val="22"/>
          <w:u w:val="single"/>
        </w:rPr>
        <w:t xml:space="preserve">ertifications </w:t>
      </w:r>
    </w:p>
    <w:p w14:paraId="319DE5D0" w14:textId="2CD47AEC" w:rsidR="007349A8" w:rsidRPr="009403B5" w:rsidRDefault="007349A8" w:rsidP="009403B5">
      <w:pPr>
        <w:ind w:left="2880" w:hanging="2880"/>
        <w:rPr>
          <w:rFonts w:ascii="Arial" w:hAnsi="Arial" w:cs="Arial"/>
          <w:sz w:val="22"/>
          <w:szCs w:val="22"/>
        </w:rPr>
      </w:pPr>
      <w:r w:rsidRPr="009403B5">
        <w:rPr>
          <w:rFonts w:ascii="Arial" w:hAnsi="Arial" w:cs="Arial"/>
          <w:sz w:val="22"/>
          <w:szCs w:val="22"/>
        </w:rPr>
        <w:t>2010</w:t>
      </w:r>
      <w:r w:rsidRPr="009403B5">
        <w:rPr>
          <w:rFonts w:ascii="Arial" w:hAnsi="Arial" w:cs="Arial"/>
          <w:sz w:val="22"/>
          <w:szCs w:val="22"/>
        </w:rPr>
        <w:tab/>
        <w:t xml:space="preserve">Certified </w:t>
      </w:r>
      <w:r w:rsidR="005D0A5A" w:rsidRPr="009403B5">
        <w:rPr>
          <w:rFonts w:ascii="Arial" w:hAnsi="Arial" w:cs="Arial"/>
          <w:sz w:val="22"/>
          <w:szCs w:val="22"/>
        </w:rPr>
        <w:t xml:space="preserve">Nurse Practitioner </w:t>
      </w:r>
      <w:r w:rsidRPr="009403B5">
        <w:rPr>
          <w:rFonts w:ascii="Arial" w:hAnsi="Arial" w:cs="Arial"/>
          <w:sz w:val="22"/>
          <w:szCs w:val="22"/>
        </w:rPr>
        <w:t>Preceptor</w:t>
      </w:r>
      <w:r w:rsidR="009403B5">
        <w:rPr>
          <w:rFonts w:ascii="Arial" w:hAnsi="Arial" w:cs="Arial"/>
          <w:sz w:val="22"/>
          <w:szCs w:val="22"/>
        </w:rPr>
        <w:t>,</w:t>
      </w:r>
      <w:r w:rsidRPr="009403B5">
        <w:rPr>
          <w:rFonts w:ascii="Arial" w:hAnsi="Arial" w:cs="Arial"/>
          <w:sz w:val="22"/>
          <w:szCs w:val="22"/>
        </w:rPr>
        <w:t xml:space="preserve"> Clinical Training Center for Family Planning </w:t>
      </w:r>
    </w:p>
    <w:p w14:paraId="11862CBD" w14:textId="62145856" w:rsidR="007349A8" w:rsidRPr="009403B5" w:rsidRDefault="007349A8" w:rsidP="009403B5">
      <w:pPr>
        <w:ind w:left="2880" w:hanging="2880"/>
        <w:rPr>
          <w:rFonts w:ascii="Arial" w:hAnsi="Arial" w:cs="Arial"/>
          <w:sz w:val="22"/>
          <w:szCs w:val="22"/>
        </w:rPr>
      </w:pPr>
      <w:r w:rsidRPr="009403B5">
        <w:rPr>
          <w:rFonts w:ascii="Arial" w:hAnsi="Arial" w:cs="Arial"/>
          <w:sz w:val="22"/>
          <w:szCs w:val="22"/>
        </w:rPr>
        <w:t>2009</w:t>
      </w:r>
      <w:r w:rsidRPr="009403B5">
        <w:rPr>
          <w:rFonts w:ascii="Arial" w:hAnsi="Arial" w:cs="Arial"/>
          <w:sz w:val="22"/>
          <w:szCs w:val="22"/>
        </w:rPr>
        <w:tab/>
        <w:t xml:space="preserve">Minority Training Program in Cancer Control Research, UCLA School of Public Health </w:t>
      </w:r>
    </w:p>
    <w:p w14:paraId="3822FC15" w14:textId="5BF8F570" w:rsidR="00E10A63" w:rsidRPr="009403B5" w:rsidRDefault="00D20146" w:rsidP="00E10A63">
      <w:pPr>
        <w:rPr>
          <w:rFonts w:ascii="Arial" w:hAnsi="Arial" w:cs="Arial"/>
          <w:sz w:val="22"/>
          <w:szCs w:val="22"/>
        </w:rPr>
      </w:pPr>
      <w:r w:rsidRPr="009403B5">
        <w:rPr>
          <w:rFonts w:ascii="Arial" w:hAnsi="Arial" w:cs="Arial"/>
          <w:sz w:val="22"/>
          <w:szCs w:val="22"/>
        </w:rPr>
        <w:t>2019</w:t>
      </w:r>
      <w:r w:rsidR="00B56338" w:rsidRPr="009403B5">
        <w:rPr>
          <w:rFonts w:ascii="Arial" w:hAnsi="Arial" w:cs="Arial"/>
          <w:sz w:val="22"/>
          <w:szCs w:val="22"/>
        </w:rPr>
        <w:tab/>
      </w:r>
      <w:r w:rsidR="009403B5" w:rsidRPr="009403B5">
        <w:rPr>
          <w:rFonts w:ascii="Arial" w:hAnsi="Arial" w:cs="Arial"/>
          <w:sz w:val="22"/>
          <w:szCs w:val="22"/>
        </w:rPr>
        <w:tab/>
      </w:r>
      <w:r w:rsidR="009403B5" w:rsidRPr="009403B5">
        <w:rPr>
          <w:rFonts w:ascii="Arial" w:hAnsi="Arial" w:cs="Arial"/>
          <w:sz w:val="22"/>
          <w:szCs w:val="22"/>
        </w:rPr>
        <w:tab/>
      </w:r>
      <w:r w:rsidR="009403B5" w:rsidRPr="009403B5">
        <w:rPr>
          <w:rFonts w:ascii="Arial" w:hAnsi="Arial" w:cs="Arial"/>
          <w:sz w:val="22"/>
          <w:szCs w:val="22"/>
        </w:rPr>
        <w:tab/>
      </w:r>
      <w:r w:rsidR="00B56338" w:rsidRPr="009403B5">
        <w:rPr>
          <w:rFonts w:ascii="Arial" w:hAnsi="Arial" w:cs="Arial"/>
          <w:sz w:val="22"/>
          <w:szCs w:val="22"/>
        </w:rPr>
        <w:t>Certified Mammo Care Examiner, State of Georgia</w:t>
      </w:r>
    </w:p>
    <w:p w14:paraId="401DA330" w14:textId="70D57BD9" w:rsidR="00736ABB" w:rsidRPr="009403B5" w:rsidRDefault="00E10A63" w:rsidP="00B1456A">
      <w:pPr>
        <w:ind w:left="2160" w:hanging="1800"/>
        <w:rPr>
          <w:rFonts w:ascii="Arial" w:hAnsi="Arial" w:cs="Arial"/>
          <w:sz w:val="22"/>
          <w:szCs w:val="22"/>
        </w:rPr>
      </w:pPr>
      <w:r w:rsidRPr="009403B5">
        <w:rPr>
          <w:rFonts w:ascii="Arial" w:hAnsi="Arial" w:cs="Arial"/>
          <w:sz w:val="22"/>
          <w:szCs w:val="22"/>
        </w:rPr>
        <w:t xml:space="preserve"> </w:t>
      </w:r>
    </w:p>
    <w:tbl>
      <w:tblPr>
        <w:tblW w:w="0" w:type="auto"/>
        <w:tblLook w:val="0000" w:firstRow="0" w:lastRow="0" w:firstColumn="0" w:lastColumn="0" w:noHBand="0" w:noVBand="0"/>
      </w:tblPr>
      <w:tblGrid>
        <w:gridCol w:w="8218"/>
        <w:gridCol w:w="1718"/>
      </w:tblGrid>
      <w:tr w:rsidR="00F74B33" w:rsidRPr="00AB710A" w14:paraId="474F1715" w14:textId="77777777" w:rsidTr="00F74B33">
        <w:trPr>
          <w:cantSplit/>
        </w:trPr>
        <w:tc>
          <w:tcPr>
            <w:tcW w:w="8218" w:type="dxa"/>
          </w:tcPr>
          <w:p w14:paraId="2B2FA3CF" w14:textId="77777777" w:rsidR="000C2A41" w:rsidRDefault="000C2A41" w:rsidP="00846F8A">
            <w:pPr>
              <w:jc w:val="both"/>
              <w:rPr>
                <w:bCs/>
              </w:rPr>
            </w:pPr>
          </w:p>
          <w:p w14:paraId="2B2A2E16" w14:textId="1BEA89EA" w:rsidR="000C2A41" w:rsidRPr="00382A2F" w:rsidRDefault="00382A2F" w:rsidP="00382A2F">
            <w:pPr>
              <w:pStyle w:val="Heading6"/>
              <w:pBdr>
                <w:bottom w:val="threeDEmboss" w:sz="12" w:space="1" w:color="auto"/>
              </w:pBdr>
              <w:jc w:val="left"/>
              <w:rPr>
                <w:rFonts w:ascii="Times New Roman" w:hAnsi="Times New Roman" w:cs="Times New Roman"/>
                <w:sz w:val="22"/>
                <w14:shadow w14:blurRad="50800" w14:dist="38100" w14:dir="2700000" w14:sx="100000" w14:sy="100000" w14:kx="0" w14:ky="0" w14:algn="tl">
                  <w14:srgbClr w14:val="000000">
                    <w14:alpha w14:val="60000"/>
                  </w14:srgbClr>
                </w14:shadow>
              </w:rPr>
            </w:pPr>
            <w:r>
              <w:rPr>
                <w:rFonts w:ascii="Times New Roman" w:hAnsi="Times New Roman" w:cs="Times New Roman"/>
                <w:sz w:val="22"/>
                <w14:shadow w14:blurRad="50800" w14:dist="38100" w14:dir="2700000" w14:sx="100000" w14:sy="100000" w14:kx="0" w14:ky="0" w14:algn="tl">
                  <w14:srgbClr w14:val="000000">
                    <w14:alpha w14:val="60000"/>
                  </w14:srgbClr>
                </w14:shadow>
              </w:rPr>
              <w:t>PROFESSIONAL DUTIES</w:t>
            </w:r>
          </w:p>
          <w:p w14:paraId="7A17D696" w14:textId="5DAC0434" w:rsidR="00F74B33" w:rsidRPr="00D56584" w:rsidRDefault="00F74B33" w:rsidP="00846F8A">
            <w:pPr>
              <w:jc w:val="both"/>
              <w:rPr>
                <w:bCs/>
              </w:rPr>
            </w:pPr>
            <w:r w:rsidRPr="00D56584">
              <w:rPr>
                <w:bCs/>
              </w:rPr>
              <w:t xml:space="preserve">2021-Present       Kennesaw State University, Clinical Lecture </w:t>
            </w:r>
          </w:p>
          <w:p w14:paraId="7F903578" w14:textId="77777777" w:rsidR="00F74B33" w:rsidRPr="00D56584" w:rsidRDefault="00F74B33" w:rsidP="00846F8A">
            <w:pPr>
              <w:jc w:val="both"/>
              <w:rPr>
                <w:bCs/>
              </w:rPr>
            </w:pPr>
            <w:r w:rsidRPr="00D56584">
              <w:rPr>
                <w:bCs/>
              </w:rPr>
              <w:t>2019 – 2021        Part-time Clinical Faculty, Middle Georgia State University</w:t>
            </w:r>
          </w:p>
          <w:p w14:paraId="5A603BE5" w14:textId="3101896C" w:rsidR="00F74B33" w:rsidRPr="00D56584" w:rsidRDefault="00F74B33" w:rsidP="00846F8A">
            <w:pPr>
              <w:tabs>
                <w:tab w:val="left" w:pos="1416"/>
              </w:tabs>
              <w:jc w:val="both"/>
              <w:rPr>
                <w:bCs/>
              </w:rPr>
            </w:pPr>
            <w:r w:rsidRPr="00D56584">
              <w:rPr>
                <w:bCs/>
              </w:rPr>
              <w:t>2020-2021</w:t>
            </w:r>
            <w:r w:rsidRPr="00D56584">
              <w:rPr>
                <w:bCs/>
              </w:rPr>
              <w:tab/>
              <w:t xml:space="preserve">  </w:t>
            </w:r>
            <w:r w:rsidR="00B42DA9">
              <w:rPr>
                <w:bCs/>
              </w:rPr>
              <w:t xml:space="preserve">  </w:t>
            </w:r>
            <w:r w:rsidRPr="00D56584">
              <w:rPr>
                <w:bCs/>
              </w:rPr>
              <w:t>Part-Time Clinical Faculty, Georgia State University</w:t>
            </w:r>
          </w:p>
          <w:p w14:paraId="38E6B169" w14:textId="77777777" w:rsidR="00F74B33" w:rsidRPr="00D56584" w:rsidRDefault="00F74B33" w:rsidP="00846F8A">
            <w:pPr>
              <w:jc w:val="both"/>
              <w:rPr>
                <w:bCs/>
              </w:rPr>
            </w:pPr>
            <w:r w:rsidRPr="00D56584">
              <w:rPr>
                <w:bCs/>
              </w:rPr>
              <w:t xml:space="preserve">2006- 2021          District 3-2 Training Coordinator, Fulton County Board of Health </w:t>
            </w:r>
          </w:p>
          <w:p w14:paraId="0530CE3B" w14:textId="087E87B6" w:rsidR="00F74B33" w:rsidRPr="00D56584" w:rsidRDefault="00F74B33" w:rsidP="00846F8A">
            <w:pPr>
              <w:jc w:val="both"/>
              <w:rPr>
                <w:bCs/>
              </w:rPr>
            </w:pPr>
            <w:r w:rsidRPr="00D56584">
              <w:rPr>
                <w:bCs/>
              </w:rPr>
              <w:t>2021- Present      Graduate- Status approval received</w:t>
            </w:r>
            <w:r w:rsidR="000C2A41">
              <w:rPr>
                <w:bCs/>
              </w:rPr>
              <w:t xml:space="preserve"> at Kennesaw State University</w:t>
            </w:r>
          </w:p>
          <w:p w14:paraId="3C64730B" w14:textId="06314DA2" w:rsidR="00F74B33" w:rsidRPr="00D56584" w:rsidRDefault="00F74B33" w:rsidP="00846F8A">
            <w:pPr>
              <w:jc w:val="both"/>
              <w:rPr>
                <w:bCs/>
              </w:rPr>
            </w:pPr>
            <w:r w:rsidRPr="00D56584">
              <w:rPr>
                <w:bCs/>
              </w:rPr>
              <w:t xml:space="preserve">2019-2021        </w:t>
            </w:r>
            <w:r w:rsidR="000C2A41">
              <w:rPr>
                <w:bCs/>
              </w:rPr>
              <w:t xml:space="preserve">   </w:t>
            </w:r>
            <w:r w:rsidRPr="00D56584">
              <w:rPr>
                <w:bCs/>
              </w:rPr>
              <w:t xml:space="preserve">Family </w:t>
            </w:r>
            <w:r w:rsidR="000C2A41">
              <w:rPr>
                <w:bCs/>
              </w:rPr>
              <w:t xml:space="preserve">&amp; </w:t>
            </w:r>
            <w:r w:rsidRPr="00D56584">
              <w:rPr>
                <w:bCs/>
              </w:rPr>
              <w:t>Adult Acute Care  Nurse</w:t>
            </w:r>
            <w:r w:rsidR="00B42DA9">
              <w:rPr>
                <w:bCs/>
              </w:rPr>
              <w:t xml:space="preserve"> </w:t>
            </w:r>
            <w:r w:rsidRPr="00D56584">
              <w:rPr>
                <w:bCs/>
              </w:rPr>
              <w:t xml:space="preserve">Practitioner              </w:t>
            </w:r>
          </w:p>
          <w:p w14:paraId="749E3D04" w14:textId="77777777" w:rsidR="00F74B33" w:rsidRPr="00D56584" w:rsidRDefault="00F74B33" w:rsidP="00846F8A">
            <w:pPr>
              <w:jc w:val="both"/>
              <w:rPr>
                <w:bCs/>
              </w:rPr>
            </w:pPr>
          </w:p>
          <w:p w14:paraId="5A07F94B" w14:textId="1D33B86A" w:rsidR="00F74B33" w:rsidRPr="00382A2F" w:rsidRDefault="00F74B33" w:rsidP="00382A2F">
            <w:pPr>
              <w:jc w:val="both"/>
              <w:rPr>
                <w:b/>
              </w:rPr>
            </w:pPr>
            <w:r w:rsidRPr="00D56584">
              <w:rPr>
                <w:b/>
              </w:rPr>
              <w:t xml:space="preserve">Fall 2021  </w:t>
            </w:r>
            <w:r w:rsidRPr="00D56584">
              <w:rPr>
                <w:b/>
                <w:color w:val="000000"/>
              </w:rPr>
              <w:t>Roles and Responsibilities, Undergraduate and Graduate Programs</w:t>
            </w:r>
            <w:r w:rsidRPr="00D56584">
              <w:rPr>
                <w:b/>
              </w:rPr>
              <w:t xml:space="preserve"> </w:t>
            </w:r>
          </w:p>
          <w:p w14:paraId="7EF3A329" w14:textId="77777777" w:rsidR="00F74B33" w:rsidRPr="00D56584" w:rsidRDefault="00F74B33" w:rsidP="00B42DA9">
            <w:pPr>
              <w:pStyle w:val="ListParagraph"/>
              <w:numPr>
                <w:ilvl w:val="0"/>
                <w:numId w:val="19"/>
              </w:numPr>
              <w:ind w:left="0"/>
              <w:rPr>
                <w:color w:val="000000"/>
              </w:rPr>
            </w:pPr>
            <w:r w:rsidRPr="00D56584">
              <w:rPr>
                <w:color w:val="000000"/>
              </w:rPr>
              <w:t>NURS 3309 Health Assessment Lab</w:t>
            </w:r>
          </w:p>
          <w:p w14:paraId="63C751D4" w14:textId="678047AE" w:rsidR="00F74B33" w:rsidRPr="00D56584" w:rsidRDefault="00F74B33" w:rsidP="00B42DA9">
            <w:pPr>
              <w:pStyle w:val="ListParagraph"/>
              <w:numPr>
                <w:ilvl w:val="0"/>
                <w:numId w:val="19"/>
              </w:numPr>
              <w:tabs>
                <w:tab w:val="left" w:pos="2400"/>
              </w:tabs>
              <w:ind w:left="0"/>
              <w:rPr>
                <w:color w:val="000000"/>
              </w:rPr>
            </w:pPr>
            <w:r w:rsidRPr="00D56584">
              <w:rPr>
                <w:color w:val="000000"/>
              </w:rPr>
              <w:t xml:space="preserve">NURS 3318 Clinical </w:t>
            </w:r>
            <w:r w:rsidR="00F63645" w:rsidRPr="00D56584">
              <w:rPr>
                <w:color w:val="000000"/>
              </w:rPr>
              <w:t xml:space="preserve">Parent-Child </w:t>
            </w:r>
            <w:r w:rsidRPr="00D56584">
              <w:rPr>
                <w:color w:val="000000"/>
              </w:rPr>
              <w:t>Maternal Rotation</w:t>
            </w:r>
          </w:p>
          <w:p w14:paraId="709B2E78" w14:textId="724D8AB4" w:rsidR="00F74B33" w:rsidRPr="00D56584" w:rsidRDefault="00F74B33" w:rsidP="00B42DA9">
            <w:pPr>
              <w:pStyle w:val="ListParagraph"/>
              <w:numPr>
                <w:ilvl w:val="0"/>
                <w:numId w:val="19"/>
              </w:numPr>
              <w:ind w:left="0"/>
              <w:rPr>
                <w:color w:val="000000"/>
              </w:rPr>
            </w:pPr>
            <w:r w:rsidRPr="00D56584">
              <w:rPr>
                <w:color w:val="000000"/>
              </w:rPr>
              <w:t xml:space="preserve">NURS 7830 Course Coordinator </w:t>
            </w:r>
            <w:r w:rsidR="003B3458" w:rsidRPr="00D56584">
              <w:rPr>
                <w:color w:val="000000"/>
              </w:rPr>
              <w:t xml:space="preserve">Clinical </w:t>
            </w:r>
            <w:r w:rsidRPr="00D56584">
              <w:rPr>
                <w:color w:val="000000"/>
              </w:rPr>
              <w:t>Reproductive Health</w:t>
            </w:r>
          </w:p>
          <w:p w14:paraId="0C52A67C" w14:textId="5395F7DE" w:rsidR="00F74B33" w:rsidRPr="00D56584" w:rsidRDefault="00F74B33" w:rsidP="00B42DA9">
            <w:pPr>
              <w:pStyle w:val="ListParagraph"/>
              <w:numPr>
                <w:ilvl w:val="0"/>
                <w:numId w:val="19"/>
              </w:numPr>
              <w:ind w:left="0"/>
              <w:rPr>
                <w:color w:val="000000"/>
              </w:rPr>
            </w:pPr>
            <w:r w:rsidRPr="00D56584">
              <w:rPr>
                <w:color w:val="000000"/>
              </w:rPr>
              <w:t xml:space="preserve">NURS 7852 </w:t>
            </w:r>
            <w:r w:rsidR="003B3458" w:rsidRPr="00D56584">
              <w:rPr>
                <w:color w:val="000000"/>
              </w:rPr>
              <w:t>Co-</w:t>
            </w:r>
            <w:r w:rsidRPr="00D56584">
              <w:rPr>
                <w:color w:val="000000"/>
              </w:rPr>
              <w:t xml:space="preserve"> Coordinator Residency I11</w:t>
            </w:r>
          </w:p>
          <w:p w14:paraId="59C9A44F" w14:textId="77777777" w:rsidR="00F74B33" w:rsidRPr="00D56584" w:rsidRDefault="00F74B33" w:rsidP="00B42DA9">
            <w:pPr>
              <w:pStyle w:val="ListParagraph"/>
              <w:numPr>
                <w:ilvl w:val="0"/>
                <w:numId w:val="19"/>
              </w:numPr>
              <w:ind w:left="0"/>
              <w:rPr>
                <w:color w:val="000000"/>
              </w:rPr>
            </w:pPr>
            <w:r w:rsidRPr="00D56584">
              <w:rPr>
                <w:color w:val="000000"/>
              </w:rPr>
              <w:t>Graduate Curriculum and Program Evaluation Committee</w:t>
            </w:r>
          </w:p>
          <w:p w14:paraId="27B14C8F" w14:textId="77777777" w:rsidR="00F74B33" w:rsidRPr="00D56584" w:rsidRDefault="00F74B33" w:rsidP="00B42DA9">
            <w:pPr>
              <w:pStyle w:val="ListParagraph"/>
              <w:numPr>
                <w:ilvl w:val="0"/>
                <w:numId w:val="19"/>
              </w:numPr>
              <w:ind w:left="0"/>
              <w:rPr>
                <w:color w:val="000000"/>
              </w:rPr>
            </w:pPr>
            <w:r w:rsidRPr="00D56584">
              <w:rPr>
                <w:color w:val="000000"/>
              </w:rPr>
              <w:t>Graduate Program Committee</w:t>
            </w:r>
          </w:p>
          <w:p w14:paraId="57D2C5F7" w14:textId="77777777" w:rsidR="00F74B33" w:rsidRPr="00D56584" w:rsidRDefault="00F74B33" w:rsidP="00B42DA9">
            <w:pPr>
              <w:pStyle w:val="ListParagraph"/>
              <w:numPr>
                <w:ilvl w:val="0"/>
                <w:numId w:val="19"/>
              </w:numPr>
              <w:ind w:left="0"/>
              <w:rPr>
                <w:color w:val="000000"/>
              </w:rPr>
            </w:pPr>
            <w:r w:rsidRPr="00D56584">
              <w:rPr>
                <w:color w:val="000000"/>
              </w:rPr>
              <w:t>Family Nurse Practitioner Committee</w:t>
            </w:r>
          </w:p>
          <w:p w14:paraId="6D797B1F" w14:textId="77777777" w:rsidR="00B42DA9" w:rsidRDefault="00B42DA9" w:rsidP="00B42DA9">
            <w:pPr>
              <w:rPr>
                <w:b/>
                <w:bCs/>
                <w:color w:val="000000"/>
              </w:rPr>
            </w:pPr>
          </w:p>
          <w:p w14:paraId="4C018187" w14:textId="58E1E776" w:rsidR="00F74B33" w:rsidRPr="00D56584" w:rsidRDefault="00F74B33" w:rsidP="00B42DA9">
            <w:pPr>
              <w:rPr>
                <w:b/>
                <w:bCs/>
                <w:color w:val="000000"/>
              </w:rPr>
            </w:pPr>
            <w:r w:rsidRPr="00D56584">
              <w:rPr>
                <w:b/>
                <w:bCs/>
                <w:color w:val="000000"/>
              </w:rPr>
              <w:t>Spring 2022</w:t>
            </w:r>
            <w:r w:rsidRPr="00D56584">
              <w:rPr>
                <w:b/>
                <w:bCs/>
                <w:color w:val="000000"/>
              </w:rPr>
              <w:t xml:space="preserve">  </w:t>
            </w:r>
            <w:r w:rsidRPr="00D56584">
              <w:rPr>
                <w:b/>
                <w:bCs/>
                <w:color w:val="000000"/>
              </w:rPr>
              <w:t xml:space="preserve">Roles and Responsibilities, Undergraduate and Graduate Programs    </w:t>
            </w:r>
          </w:p>
          <w:p w14:paraId="70D2E7FD" w14:textId="77777777" w:rsidR="00F74B33" w:rsidRPr="00D56584" w:rsidRDefault="00F74B33" w:rsidP="00B42DA9">
            <w:pPr>
              <w:pStyle w:val="ListParagraph"/>
              <w:numPr>
                <w:ilvl w:val="0"/>
                <w:numId w:val="19"/>
              </w:numPr>
              <w:ind w:left="0"/>
              <w:rPr>
                <w:color w:val="000000"/>
              </w:rPr>
            </w:pPr>
            <w:r w:rsidRPr="00D56584">
              <w:rPr>
                <w:color w:val="000000"/>
              </w:rPr>
              <w:t>NURS 3309 Health Assessment Lab</w:t>
            </w:r>
          </w:p>
          <w:p w14:paraId="661ACDD8" w14:textId="0551E358" w:rsidR="00F74B33" w:rsidRPr="00D56584" w:rsidRDefault="00F74B33" w:rsidP="00B42DA9">
            <w:pPr>
              <w:pStyle w:val="ListParagraph"/>
              <w:numPr>
                <w:ilvl w:val="0"/>
                <w:numId w:val="19"/>
              </w:numPr>
              <w:tabs>
                <w:tab w:val="left" w:pos="2400"/>
              </w:tabs>
              <w:ind w:left="0"/>
              <w:rPr>
                <w:color w:val="000000"/>
              </w:rPr>
            </w:pPr>
            <w:r w:rsidRPr="00D56584">
              <w:rPr>
                <w:color w:val="000000"/>
              </w:rPr>
              <w:t xml:space="preserve">NURS 3318 Clinical </w:t>
            </w:r>
            <w:r w:rsidR="00F63645" w:rsidRPr="00D56584">
              <w:rPr>
                <w:color w:val="000000"/>
              </w:rPr>
              <w:t xml:space="preserve">Parent-Child </w:t>
            </w:r>
            <w:r w:rsidRPr="00D56584">
              <w:rPr>
                <w:color w:val="000000"/>
              </w:rPr>
              <w:t>Maternal Rotation</w:t>
            </w:r>
          </w:p>
          <w:p w14:paraId="2D57B7C1" w14:textId="77777777" w:rsidR="00F74B33" w:rsidRPr="00D56584" w:rsidRDefault="00F74B33" w:rsidP="00B42DA9">
            <w:pPr>
              <w:pStyle w:val="ListParagraph"/>
              <w:numPr>
                <w:ilvl w:val="0"/>
                <w:numId w:val="19"/>
              </w:numPr>
              <w:ind w:left="0"/>
              <w:rPr>
                <w:color w:val="000000"/>
              </w:rPr>
            </w:pPr>
            <w:r w:rsidRPr="00D56584">
              <w:rPr>
                <w:color w:val="000000"/>
              </w:rPr>
              <w:t>NURS 7853 Clinical Faculty Residency I</w:t>
            </w:r>
          </w:p>
          <w:p w14:paraId="19312A40" w14:textId="77777777" w:rsidR="00F74B33" w:rsidRPr="00D56584" w:rsidRDefault="00F74B33" w:rsidP="00B42DA9">
            <w:pPr>
              <w:pStyle w:val="ListParagraph"/>
              <w:numPr>
                <w:ilvl w:val="0"/>
                <w:numId w:val="19"/>
              </w:numPr>
              <w:ind w:left="0"/>
              <w:rPr>
                <w:color w:val="000000"/>
              </w:rPr>
            </w:pPr>
            <w:r w:rsidRPr="00D56584">
              <w:rPr>
                <w:color w:val="000000"/>
              </w:rPr>
              <w:t>Graduate Curriculum and Program Evaluation Committee</w:t>
            </w:r>
          </w:p>
          <w:p w14:paraId="0E2EA980" w14:textId="77777777" w:rsidR="00F74B33" w:rsidRPr="00D56584" w:rsidRDefault="00F74B33" w:rsidP="00B42DA9">
            <w:pPr>
              <w:pStyle w:val="ListParagraph"/>
              <w:numPr>
                <w:ilvl w:val="0"/>
                <w:numId w:val="19"/>
              </w:numPr>
              <w:ind w:left="0"/>
              <w:rPr>
                <w:color w:val="000000"/>
              </w:rPr>
            </w:pPr>
            <w:r w:rsidRPr="00D56584">
              <w:rPr>
                <w:color w:val="000000"/>
              </w:rPr>
              <w:t>Graduate Program Committee</w:t>
            </w:r>
          </w:p>
          <w:p w14:paraId="2F295B95" w14:textId="77777777" w:rsidR="00F74B33" w:rsidRPr="00D56584" w:rsidRDefault="00F74B33" w:rsidP="00B42DA9">
            <w:pPr>
              <w:pStyle w:val="ListParagraph"/>
              <w:numPr>
                <w:ilvl w:val="0"/>
                <w:numId w:val="19"/>
              </w:numPr>
              <w:ind w:left="0"/>
              <w:rPr>
                <w:color w:val="000000"/>
              </w:rPr>
            </w:pPr>
            <w:r w:rsidRPr="00D56584">
              <w:rPr>
                <w:color w:val="000000"/>
              </w:rPr>
              <w:t>Family Nurse Practitioner Committee</w:t>
            </w:r>
          </w:p>
          <w:p w14:paraId="53FFC387" w14:textId="77777777" w:rsidR="00B42DA9" w:rsidRDefault="00B42DA9" w:rsidP="00B42DA9">
            <w:pPr>
              <w:rPr>
                <w:b/>
                <w:bCs/>
                <w:color w:val="000000"/>
              </w:rPr>
            </w:pPr>
          </w:p>
          <w:p w14:paraId="60AB32ED" w14:textId="3B840D52" w:rsidR="00F74B33" w:rsidRPr="00D56584" w:rsidRDefault="00F74B33" w:rsidP="00B42DA9">
            <w:pPr>
              <w:rPr>
                <w:b/>
                <w:bCs/>
                <w:color w:val="000000"/>
              </w:rPr>
            </w:pPr>
            <w:r w:rsidRPr="00D56584">
              <w:rPr>
                <w:b/>
                <w:bCs/>
                <w:color w:val="000000"/>
              </w:rPr>
              <w:t>Fall 2022 Roles and Responsibilities, Undergraduate and Graduate Programs</w:t>
            </w:r>
          </w:p>
          <w:p w14:paraId="22CD9919" w14:textId="77777777" w:rsidR="00F74B33" w:rsidRPr="00D56584" w:rsidRDefault="00F74B33" w:rsidP="00B42DA9">
            <w:pPr>
              <w:pStyle w:val="ListParagraph"/>
              <w:numPr>
                <w:ilvl w:val="0"/>
                <w:numId w:val="19"/>
              </w:numPr>
              <w:ind w:left="0"/>
              <w:rPr>
                <w:color w:val="000000"/>
              </w:rPr>
            </w:pPr>
            <w:r w:rsidRPr="00D56584">
              <w:rPr>
                <w:color w:val="000000"/>
              </w:rPr>
              <w:t>NURS 3309 Health Assessment Lab</w:t>
            </w:r>
          </w:p>
          <w:p w14:paraId="4477163E" w14:textId="77777777" w:rsidR="00F74B33" w:rsidRPr="00D56584" w:rsidRDefault="00F74B33" w:rsidP="00B42DA9">
            <w:pPr>
              <w:pStyle w:val="ListParagraph"/>
              <w:numPr>
                <w:ilvl w:val="0"/>
                <w:numId w:val="19"/>
              </w:numPr>
              <w:tabs>
                <w:tab w:val="left" w:pos="2400"/>
              </w:tabs>
              <w:ind w:left="0"/>
              <w:rPr>
                <w:color w:val="000000"/>
              </w:rPr>
            </w:pPr>
            <w:r w:rsidRPr="00D56584">
              <w:rPr>
                <w:color w:val="000000"/>
              </w:rPr>
              <w:t>NURS 3318 Clinical Maternal Rotation</w:t>
            </w:r>
          </w:p>
          <w:p w14:paraId="279D3146" w14:textId="77777777" w:rsidR="00F74B33" w:rsidRPr="00D56584" w:rsidRDefault="00F74B33" w:rsidP="00B42DA9">
            <w:pPr>
              <w:pStyle w:val="ListParagraph"/>
              <w:numPr>
                <w:ilvl w:val="0"/>
                <w:numId w:val="19"/>
              </w:numPr>
              <w:ind w:left="0"/>
              <w:rPr>
                <w:color w:val="000000"/>
              </w:rPr>
            </w:pPr>
            <w:r w:rsidRPr="00D56584">
              <w:rPr>
                <w:color w:val="000000"/>
              </w:rPr>
              <w:t>NURS 7830  Co-Teach Women’s Health / Reproductive Health</w:t>
            </w:r>
          </w:p>
          <w:p w14:paraId="547821B8" w14:textId="77777777" w:rsidR="00F74B33" w:rsidRPr="00D56584" w:rsidRDefault="00F74B33" w:rsidP="00B42DA9">
            <w:pPr>
              <w:pStyle w:val="ListParagraph"/>
              <w:numPr>
                <w:ilvl w:val="0"/>
                <w:numId w:val="19"/>
              </w:numPr>
              <w:ind w:left="0"/>
              <w:rPr>
                <w:color w:val="000000"/>
              </w:rPr>
            </w:pPr>
            <w:r w:rsidRPr="00D56584">
              <w:rPr>
                <w:color w:val="000000"/>
              </w:rPr>
              <w:t>NURS 7852  Co-Teach  Residency I11</w:t>
            </w:r>
          </w:p>
          <w:p w14:paraId="1FB28123" w14:textId="77777777" w:rsidR="00F74B33" w:rsidRPr="00D56584" w:rsidRDefault="00F74B33" w:rsidP="00B42DA9">
            <w:pPr>
              <w:pStyle w:val="ListParagraph"/>
              <w:numPr>
                <w:ilvl w:val="0"/>
                <w:numId w:val="19"/>
              </w:numPr>
              <w:ind w:left="0"/>
              <w:rPr>
                <w:color w:val="000000"/>
              </w:rPr>
            </w:pPr>
            <w:r w:rsidRPr="00D56584">
              <w:rPr>
                <w:color w:val="000000"/>
              </w:rPr>
              <w:t>NURS 7853 Clinical Faculty Residency IV</w:t>
            </w:r>
          </w:p>
          <w:p w14:paraId="1E10E7C5" w14:textId="77777777" w:rsidR="00F74B33" w:rsidRPr="00D56584" w:rsidRDefault="00F74B33" w:rsidP="00B42DA9">
            <w:pPr>
              <w:pStyle w:val="ListParagraph"/>
              <w:numPr>
                <w:ilvl w:val="0"/>
                <w:numId w:val="19"/>
              </w:numPr>
              <w:ind w:left="0"/>
              <w:rPr>
                <w:color w:val="000000"/>
              </w:rPr>
            </w:pPr>
            <w:r w:rsidRPr="00D56584">
              <w:rPr>
                <w:color w:val="000000"/>
              </w:rPr>
              <w:t>Graduate Curriculum and Program Evaluation Committee</w:t>
            </w:r>
          </w:p>
          <w:p w14:paraId="0998320F" w14:textId="77777777" w:rsidR="00F74B33" w:rsidRPr="00D56584" w:rsidRDefault="00F74B33" w:rsidP="00B42DA9">
            <w:pPr>
              <w:pStyle w:val="ListParagraph"/>
              <w:numPr>
                <w:ilvl w:val="0"/>
                <w:numId w:val="19"/>
              </w:numPr>
              <w:ind w:left="0"/>
              <w:rPr>
                <w:color w:val="000000"/>
              </w:rPr>
            </w:pPr>
            <w:r w:rsidRPr="00D56584">
              <w:rPr>
                <w:color w:val="000000"/>
              </w:rPr>
              <w:t>Graduate Program Committee</w:t>
            </w:r>
          </w:p>
          <w:p w14:paraId="59895210" w14:textId="3595486D" w:rsidR="00F74B33" w:rsidRPr="00B42DA9" w:rsidRDefault="00F74B33" w:rsidP="00B42DA9">
            <w:pPr>
              <w:pStyle w:val="ListParagraph"/>
              <w:numPr>
                <w:ilvl w:val="0"/>
                <w:numId w:val="19"/>
              </w:numPr>
              <w:ind w:left="0"/>
              <w:rPr>
                <w:color w:val="000000"/>
              </w:rPr>
            </w:pPr>
            <w:r w:rsidRPr="00D56584">
              <w:rPr>
                <w:color w:val="000000"/>
              </w:rPr>
              <w:t>Family Nurse Practitioner Committee</w:t>
            </w:r>
          </w:p>
          <w:p w14:paraId="54E6B0AA" w14:textId="77777777" w:rsidR="00B42DA9" w:rsidRDefault="00B42DA9" w:rsidP="00B42DA9">
            <w:pPr>
              <w:rPr>
                <w:b/>
                <w:bCs/>
                <w:color w:val="000000"/>
              </w:rPr>
            </w:pPr>
          </w:p>
          <w:p w14:paraId="041E1DBC" w14:textId="0B123778" w:rsidR="00F74B33" w:rsidRPr="00D56584" w:rsidRDefault="00F74B33" w:rsidP="00B42DA9">
            <w:pPr>
              <w:rPr>
                <w:b/>
                <w:bCs/>
                <w:color w:val="000000"/>
              </w:rPr>
            </w:pPr>
            <w:r w:rsidRPr="00D56584">
              <w:rPr>
                <w:b/>
                <w:bCs/>
                <w:color w:val="000000"/>
              </w:rPr>
              <w:t xml:space="preserve">Spring 2023 Roles and Responsibilities, Undergraduate and Graduate Programs </w:t>
            </w:r>
          </w:p>
          <w:p w14:paraId="12677AAF" w14:textId="77777777" w:rsidR="00F74B33" w:rsidRPr="00D56584" w:rsidRDefault="00F74B33" w:rsidP="00B42DA9">
            <w:pPr>
              <w:pStyle w:val="ListParagraph"/>
              <w:numPr>
                <w:ilvl w:val="0"/>
                <w:numId w:val="19"/>
              </w:numPr>
              <w:ind w:left="0"/>
              <w:rPr>
                <w:color w:val="000000"/>
              </w:rPr>
            </w:pPr>
            <w:r w:rsidRPr="00D56584">
              <w:rPr>
                <w:color w:val="000000"/>
              </w:rPr>
              <w:t>NURS 3309 Health Assessment Lab</w:t>
            </w:r>
          </w:p>
          <w:p w14:paraId="26DA46B2" w14:textId="77777777" w:rsidR="00F74B33" w:rsidRPr="00D56584" w:rsidRDefault="00F74B33" w:rsidP="00B42DA9">
            <w:pPr>
              <w:pStyle w:val="ListParagraph"/>
              <w:numPr>
                <w:ilvl w:val="0"/>
                <w:numId w:val="19"/>
              </w:numPr>
              <w:tabs>
                <w:tab w:val="left" w:pos="2400"/>
              </w:tabs>
              <w:ind w:left="0"/>
              <w:rPr>
                <w:color w:val="000000"/>
              </w:rPr>
            </w:pPr>
            <w:r w:rsidRPr="00D56584">
              <w:rPr>
                <w:color w:val="000000"/>
              </w:rPr>
              <w:t>NURS 3318 Clinical Maternal Rotation</w:t>
            </w:r>
          </w:p>
          <w:p w14:paraId="1ED6DA35" w14:textId="77777777" w:rsidR="00F74B33" w:rsidRPr="00D56584" w:rsidRDefault="00F74B33" w:rsidP="00B42DA9">
            <w:pPr>
              <w:pStyle w:val="ListParagraph"/>
              <w:numPr>
                <w:ilvl w:val="0"/>
                <w:numId w:val="19"/>
              </w:numPr>
              <w:ind w:left="0"/>
              <w:rPr>
                <w:color w:val="000000"/>
              </w:rPr>
            </w:pPr>
            <w:r w:rsidRPr="00D56584">
              <w:rPr>
                <w:color w:val="000000"/>
              </w:rPr>
              <w:t>NURS 7850 Clinical Faculty Residency I</w:t>
            </w:r>
          </w:p>
          <w:p w14:paraId="337DD7EE" w14:textId="77777777" w:rsidR="00F74B33" w:rsidRPr="00D56584" w:rsidRDefault="00F74B33" w:rsidP="00B42DA9">
            <w:pPr>
              <w:pStyle w:val="ListParagraph"/>
              <w:numPr>
                <w:ilvl w:val="0"/>
                <w:numId w:val="19"/>
              </w:numPr>
              <w:ind w:left="0"/>
              <w:rPr>
                <w:color w:val="000000"/>
              </w:rPr>
            </w:pPr>
            <w:r w:rsidRPr="00D56584">
              <w:rPr>
                <w:color w:val="000000"/>
              </w:rPr>
              <w:t>Graduate Program Evaluation Committee-Co-Chair</w:t>
            </w:r>
          </w:p>
          <w:p w14:paraId="7DD19388" w14:textId="77777777" w:rsidR="00F74B33" w:rsidRPr="00D56584" w:rsidRDefault="00F74B33" w:rsidP="00B42DA9">
            <w:pPr>
              <w:pStyle w:val="ListParagraph"/>
              <w:numPr>
                <w:ilvl w:val="0"/>
                <w:numId w:val="19"/>
              </w:numPr>
              <w:ind w:left="0"/>
              <w:rPr>
                <w:color w:val="000000"/>
              </w:rPr>
            </w:pPr>
            <w:r w:rsidRPr="00D56584">
              <w:rPr>
                <w:color w:val="000000"/>
              </w:rPr>
              <w:t>Graduate Program Committee</w:t>
            </w:r>
          </w:p>
          <w:p w14:paraId="6C15D2F2" w14:textId="77777777" w:rsidR="00F74B33" w:rsidRPr="00D56584" w:rsidRDefault="00F74B33" w:rsidP="00B42DA9">
            <w:pPr>
              <w:pStyle w:val="ListParagraph"/>
              <w:numPr>
                <w:ilvl w:val="0"/>
                <w:numId w:val="19"/>
              </w:numPr>
              <w:ind w:left="0"/>
              <w:rPr>
                <w:color w:val="000000"/>
              </w:rPr>
            </w:pPr>
            <w:r w:rsidRPr="00D56584">
              <w:rPr>
                <w:color w:val="000000"/>
              </w:rPr>
              <w:t>Family Nurse Practitioner Meeting</w:t>
            </w:r>
          </w:p>
          <w:p w14:paraId="55548C64" w14:textId="2D5C506A" w:rsidR="00F74B33" w:rsidRPr="00D56584" w:rsidRDefault="00F74B33" w:rsidP="00B42DA9">
            <w:pPr>
              <w:pStyle w:val="ListParagraph"/>
              <w:numPr>
                <w:ilvl w:val="0"/>
                <w:numId w:val="19"/>
              </w:numPr>
              <w:ind w:left="0"/>
              <w:rPr>
                <w:color w:val="000000"/>
              </w:rPr>
            </w:pPr>
            <w:r w:rsidRPr="00D56584">
              <w:rPr>
                <w:color w:val="000000"/>
              </w:rPr>
              <w:t>AACN Domain 4: Scholarship for Nursing</w:t>
            </w:r>
          </w:p>
          <w:p w14:paraId="790D8B97" w14:textId="77777777" w:rsidR="00B42DA9" w:rsidRDefault="00B42DA9" w:rsidP="00B42DA9">
            <w:pPr>
              <w:rPr>
                <w:b/>
                <w:bCs/>
                <w:color w:val="000000"/>
              </w:rPr>
            </w:pPr>
          </w:p>
          <w:p w14:paraId="279AAD13" w14:textId="15F87E2F" w:rsidR="00F74B33" w:rsidRPr="00D56584" w:rsidRDefault="00F74B33" w:rsidP="00B42DA9">
            <w:pPr>
              <w:rPr>
                <w:b/>
                <w:bCs/>
                <w:color w:val="000000"/>
              </w:rPr>
            </w:pPr>
            <w:r w:rsidRPr="00D56584">
              <w:rPr>
                <w:b/>
                <w:bCs/>
                <w:color w:val="000000"/>
              </w:rPr>
              <w:t>Summer  2023 Roles and Responsibilities, Undergraduate Programs</w:t>
            </w:r>
          </w:p>
          <w:p w14:paraId="73EE7616" w14:textId="77777777" w:rsidR="00F74B33" w:rsidRPr="00D56584" w:rsidRDefault="00F74B33" w:rsidP="00B42DA9">
            <w:pPr>
              <w:pStyle w:val="ListParagraph"/>
              <w:numPr>
                <w:ilvl w:val="0"/>
                <w:numId w:val="19"/>
              </w:numPr>
              <w:tabs>
                <w:tab w:val="left" w:pos="2400"/>
              </w:tabs>
              <w:ind w:left="0"/>
              <w:rPr>
                <w:color w:val="000000"/>
              </w:rPr>
            </w:pPr>
            <w:r w:rsidRPr="00D56584">
              <w:rPr>
                <w:color w:val="000000"/>
              </w:rPr>
              <w:t>NURS 3318 Clinical Maternal Rotation</w:t>
            </w:r>
          </w:p>
          <w:p w14:paraId="1E350F13" w14:textId="119CA85C" w:rsidR="00F74B33" w:rsidRPr="00D56584" w:rsidRDefault="00F74B33" w:rsidP="00B42DA9">
            <w:pPr>
              <w:pStyle w:val="ListParagraph"/>
              <w:numPr>
                <w:ilvl w:val="0"/>
                <w:numId w:val="19"/>
              </w:numPr>
              <w:tabs>
                <w:tab w:val="left" w:pos="2400"/>
              </w:tabs>
              <w:ind w:left="0"/>
              <w:rPr>
                <w:color w:val="000000"/>
              </w:rPr>
            </w:pPr>
            <w:r w:rsidRPr="00D56584">
              <w:rPr>
                <w:color w:val="000000"/>
              </w:rPr>
              <w:t xml:space="preserve">NURS 4412 Community </w:t>
            </w:r>
            <w:r w:rsidR="00F63645" w:rsidRPr="00D56584">
              <w:rPr>
                <w:color w:val="000000"/>
              </w:rPr>
              <w:t xml:space="preserve">Health Nursing </w:t>
            </w:r>
          </w:p>
          <w:p w14:paraId="749000B9" w14:textId="77777777" w:rsidR="00F74B33" w:rsidRPr="00D56584" w:rsidRDefault="00F74B33" w:rsidP="00B42DA9">
            <w:pPr>
              <w:pStyle w:val="ListParagraph"/>
              <w:numPr>
                <w:ilvl w:val="0"/>
                <w:numId w:val="19"/>
              </w:numPr>
              <w:tabs>
                <w:tab w:val="left" w:pos="2400"/>
              </w:tabs>
              <w:ind w:left="0"/>
              <w:rPr>
                <w:color w:val="000000"/>
              </w:rPr>
            </w:pPr>
            <w:r w:rsidRPr="00D56584">
              <w:rPr>
                <w:color w:val="000000"/>
              </w:rPr>
              <w:lastRenderedPageBreak/>
              <w:t>Sigma Theta Tau International Honor Society Annual Conference, committee member, abstract reviewer</w:t>
            </w:r>
          </w:p>
          <w:p w14:paraId="44871CE2" w14:textId="77777777" w:rsidR="000455BD" w:rsidRDefault="000455BD" w:rsidP="00846F8A">
            <w:pPr>
              <w:jc w:val="both"/>
              <w:rPr>
                <w:b/>
                <w:bCs/>
                <w:color w:val="000000"/>
              </w:rPr>
            </w:pPr>
          </w:p>
          <w:p w14:paraId="5378BB95" w14:textId="250B7B54" w:rsidR="00F74B33" w:rsidRPr="00D56584" w:rsidRDefault="00F74B33" w:rsidP="000455BD">
            <w:pPr>
              <w:jc w:val="both"/>
              <w:rPr>
                <w:b/>
                <w:bCs/>
                <w:color w:val="000000"/>
              </w:rPr>
            </w:pPr>
            <w:r w:rsidRPr="00D56584">
              <w:rPr>
                <w:b/>
                <w:bCs/>
                <w:color w:val="000000"/>
              </w:rPr>
              <w:t xml:space="preserve">Fall 2023 Roles and Responsibilities, Undergraduate and Graduate Programs </w:t>
            </w:r>
          </w:p>
          <w:p w14:paraId="59C11F11" w14:textId="77777777" w:rsidR="00F74B33" w:rsidRPr="00D56584" w:rsidRDefault="00F74B33" w:rsidP="000455BD">
            <w:pPr>
              <w:pStyle w:val="ListParagraph"/>
              <w:numPr>
                <w:ilvl w:val="0"/>
                <w:numId w:val="19"/>
              </w:numPr>
              <w:tabs>
                <w:tab w:val="left" w:pos="2400"/>
              </w:tabs>
              <w:ind w:left="0"/>
              <w:rPr>
                <w:color w:val="000000"/>
              </w:rPr>
            </w:pPr>
            <w:r w:rsidRPr="00D56584">
              <w:rPr>
                <w:color w:val="000000"/>
              </w:rPr>
              <w:t>NURS 3318 Clinical Maternal Rotation</w:t>
            </w:r>
          </w:p>
          <w:p w14:paraId="60D1A425" w14:textId="77777777" w:rsidR="00F74B33" w:rsidRPr="00D56584" w:rsidRDefault="00F74B33" w:rsidP="000455BD">
            <w:pPr>
              <w:pStyle w:val="ListParagraph"/>
              <w:numPr>
                <w:ilvl w:val="0"/>
                <w:numId w:val="19"/>
              </w:numPr>
              <w:ind w:left="0"/>
              <w:rPr>
                <w:color w:val="000000"/>
              </w:rPr>
            </w:pPr>
            <w:r w:rsidRPr="00D56584">
              <w:rPr>
                <w:color w:val="000000"/>
              </w:rPr>
              <w:t>NURS 7850 Clinical Faculty Residency I</w:t>
            </w:r>
          </w:p>
          <w:p w14:paraId="6592F887" w14:textId="77777777" w:rsidR="00F74B33" w:rsidRPr="00D56584" w:rsidRDefault="00F74B33" w:rsidP="000455BD">
            <w:pPr>
              <w:pStyle w:val="ListParagraph"/>
              <w:numPr>
                <w:ilvl w:val="0"/>
                <w:numId w:val="19"/>
              </w:numPr>
              <w:ind w:left="0"/>
              <w:rPr>
                <w:color w:val="000000"/>
              </w:rPr>
            </w:pPr>
            <w:r w:rsidRPr="00D56584">
              <w:rPr>
                <w:color w:val="000000"/>
              </w:rPr>
              <w:t xml:space="preserve">NURS 3318 OB Lab </w:t>
            </w:r>
          </w:p>
          <w:p w14:paraId="5255521F" w14:textId="77777777" w:rsidR="00F74B33" w:rsidRPr="00D56584" w:rsidRDefault="00F74B33" w:rsidP="000455BD">
            <w:pPr>
              <w:pStyle w:val="ListParagraph"/>
              <w:numPr>
                <w:ilvl w:val="0"/>
                <w:numId w:val="19"/>
              </w:numPr>
              <w:ind w:left="0"/>
              <w:rPr>
                <w:color w:val="000000"/>
              </w:rPr>
            </w:pPr>
            <w:r w:rsidRPr="00D56584">
              <w:rPr>
                <w:color w:val="000000"/>
              </w:rPr>
              <w:t>Graduate Program Evaluation Committee- Co-Chair</w:t>
            </w:r>
          </w:p>
          <w:p w14:paraId="2E3C4B80" w14:textId="77777777" w:rsidR="00F74B33" w:rsidRPr="00D56584" w:rsidRDefault="00F74B33" w:rsidP="000455BD">
            <w:pPr>
              <w:pStyle w:val="ListParagraph"/>
              <w:numPr>
                <w:ilvl w:val="0"/>
                <w:numId w:val="19"/>
              </w:numPr>
              <w:ind w:left="0"/>
              <w:rPr>
                <w:color w:val="000000"/>
              </w:rPr>
            </w:pPr>
            <w:r w:rsidRPr="00D56584">
              <w:rPr>
                <w:color w:val="000000"/>
              </w:rPr>
              <w:t>Graduate Program Committee, member</w:t>
            </w:r>
          </w:p>
          <w:p w14:paraId="5A2937FA" w14:textId="77777777" w:rsidR="00F74B33" w:rsidRPr="00D56584" w:rsidRDefault="00F74B33" w:rsidP="000455BD">
            <w:pPr>
              <w:pStyle w:val="ListParagraph"/>
              <w:numPr>
                <w:ilvl w:val="0"/>
                <w:numId w:val="19"/>
              </w:numPr>
              <w:ind w:left="0"/>
              <w:rPr>
                <w:color w:val="000000"/>
              </w:rPr>
            </w:pPr>
            <w:r w:rsidRPr="00D56584">
              <w:rPr>
                <w:color w:val="000000"/>
              </w:rPr>
              <w:t>Family Nurse Practitioner Meeting</w:t>
            </w:r>
          </w:p>
          <w:p w14:paraId="7A5560C9" w14:textId="77777777" w:rsidR="00F74B33" w:rsidRPr="00D56584" w:rsidRDefault="00F74B33" w:rsidP="000455BD">
            <w:pPr>
              <w:pStyle w:val="ListParagraph"/>
              <w:numPr>
                <w:ilvl w:val="0"/>
                <w:numId w:val="19"/>
              </w:numPr>
              <w:ind w:left="0"/>
              <w:rPr>
                <w:color w:val="000000"/>
              </w:rPr>
            </w:pPr>
            <w:r w:rsidRPr="00D56584">
              <w:rPr>
                <w:color w:val="000000"/>
              </w:rPr>
              <w:t>AACN Domain 4: Scholarship for Nursing</w:t>
            </w:r>
          </w:p>
          <w:p w14:paraId="67023DBC" w14:textId="77777777" w:rsidR="000C2A41" w:rsidRDefault="000C2A41" w:rsidP="00F25047">
            <w:pPr>
              <w:jc w:val="both"/>
              <w:rPr>
                <w:b/>
              </w:rPr>
            </w:pPr>
          </w:p>
          <w:p w14:paraId="2B22971E" w14:textId="6E7C86A6" w:rsidR="00F25047" w:rsidRPr="009403B5" w:rsidRDefault="008E588C" w:rsidP="009403B5">
            <w:pPr>
              <w:pStyle w:val="Heading6"/>
              <w:pBdr>
                <w:bottom w:val="threeDEmboss" w:sz="12" w:space="1" w:color="auto"/>
              </w:pBdr>
              <w:jc w:val="left"/>
              <w:rPr>
                <w:rFonts w:ascii="Times New Roman" w:hAnsi="Times New Roman" w:cs="Times New Roman"/>
                <w:sz w:val="22"/>
                <w14:shadow w14:blurRad="50800" w14:dist="38100" w14:dir="2700000" w14:sx="100000" w14:sy="100000" w14:kx="0" w14:ky="0" w14:algn="tl">
                  <w14:srgbClr w14:val="000000">
                    <w14:alpha w14:val="60000"/>
                  </w14:srgbClr>
                </w14:shadow>
              </w:rPr>
            </w:pPr>
            <w:r>
              <w:rPr>
                <w:rFonts w:ascii="Times New Roman" w:hAnsi="Times New Roman" w:cs="Times New Roman"/>
                <w:sz w:val="22"/>
                <w14:shadow w14:blurRad="50800" w14:dist="38100" w14:dir="2700000" w14:sx="100000" w14:sy="100000" w14:kx="0" w14:ky="0" w14:algn="tl">
                  <w14:srgbClr w14:val="000000">
                    <w14:alpha w14:val="60000"/>
                  </w14:srgbClr>
                </w14:shadow>
              </w:rPr>
              <w:t>RESEARCH &amp; PUBLIC HEALTH PRESENTATIONS</w:t>
            </w:r>
          </w:p>
          <w:p w14:paraId="690C189C" w14:textId="77777777" w:rsidR="00F25047" w:rsidRPr="00D56584" w:rsidRDefault="00F25047" w:rsidP="00F25047">
            <w:pPr>
              <w:jc w:val="both"/>
              <w:rPr>
                <w:bCs/>
              </w:rPr>
            </w:pPr>
            <w:r w:rsidRPr="00D56584">
              <w:rPr>
                <w:b/>
              </w:rPr>
              <w:t xml:space="preserve">DeWitt, D. R. (Presenter Only), </w:t>
            </w:r>
            <w:r w:rsidRPr="00D56584">
              <w:rPr>
                <w:bCs/>
              </w:rPr>
              <w:t>American Public Health Association Public Health (PHN) Research committee: “Disrupting Oppressive, Racist, and Colonizing Narratives, Structures, and Practices in Nursing and public Health”, “Exploring breast Cancer Outcomes in African American women: Identifying Barriers and Developing Culturally Tailored Interventions,” American Public Health Association Public Health Nurse (PHN) Research Committee, Online. (July 27, 2023).</w:t>
            </w:r>
          </w:p>
          <w:p w14:paraId="10191A27" w14:textId="77777777" w:rsidR="00F25047" w:rsidRPr="00D56584" w:rsidRDefault="00F25047" w:rsidP="00F25047">
            <w:pPr>
              <w:jc w:val="both"/>
              <w:rPr>
                <w:bCs/>
              </w:rPr>
            </w:pPr>
          </w:p>
          <w:p w14:paraId="18A51766" w14:textId="11AA2B87" w:rsidR="003B3458" w:rsidRPr="00D56584" w:rsidRDefault="00F25047" w:rsidP="00846F8A">
            <w:pPr>
              <w:jc w:val="both"/>
              <w:rPr>
                <w:bCs/>
              </w:rPr>
            </w:pPr>
            <w:r w:rsidRPr="00D56584">
              <w:rPr>
                <w:b/>
              </w:rPr>
              <w:t>DeWitt, D. (Presenter &amp; Author),</w:t>
            </w:r>
            <w:r w:rsidRPr="00D56584">
              <w:rPr>
                <w:bCs/>
              </w:rPr>
              <w:t xml:space="preserve"> Southern Nursing Research Society 37</w:t>
            </w:r>
            <w:r w:rsidRPr="00D56584">
              <w:rPr>
                <w:bCs/>
                <w:vertAlign w:val="superscript"/>
              </w:rPr>
              <w:t>th</w:t>
            </w:r>
            <w:r w:rsidRPr="00D56584">
              <w:rPr>
                <w:bCs/>
              </w:rPr>
              <w:t xml:space="preserve"> Annual Conference: Building Partnerships in Population Health Through Research, Education, and Practice, “Building Nursing and Cyber Partnerships for Better Breast Health in African American Women,” Texas Children’s Hospital, Orlando Florida. (March 1, 2023).</w:t>
            </w:r>
          </w:p>
          <w:tbl>
            <w:tblPr>
              <w:tblW w:w="0" w:type="auto"/>
              <w:tblLook w:val="0000" w:firstRow="0" w:lastRow="0" w:firstColumn="0" w:lastColumn="0" w:noHBand="0" w:noVBand="0"/>
            </w:tblPr>
            <w:tblGrid>
              <w:gridCol w:w="8002"/>
            </w:tblGrid>
            <w:tr w:rsidR="00CA4D6A" w:rsidRPr="00D56584" w14:paraId="20A87008" w14:textId="77777777" w:rsidTr="00846F8A">
              <w:trPr>
                <w:cantSplit/>
              </w:trPr>
              <w:tc>
                <w:tcPr>
                  <w:tcW w:w="10152" w:type="dxa"/>
                </w:tcPr>
                <w:p w14:paraId="710A9EDD" w14:textId="77777777" w:rsidR="000C2A41" w:rsidRDefault="000C2A41" w:rsidP="00CA4D6A">
                  <w:pPr>
                    <w:pStyle w:val="BodyText"/>
                    <w:rPr>
                      <w:rFonts w:ascii="Times New Roman" w:hAnsi="Times New Roman" w:cs="Times New Roman"/>
                      <w:b/>
                      <w:sz w:val="24"/>
                      <w:u w:val="single"/>
                    </w:rPr>
                  </w:pPr>
                </w:p>
                <w:p w14:paraId="72A025CD" w14:textId="11A26B70" w:rsidR="00CA4D6A" w:rsidRPr="009403B5" w:rsidRDefault="000C2A41" w:rsidP="00CA4D6A">
                  <w:pPr>
                    <w:pStyle w:val="BodyText"/>
                    <w:rPr>
                      <w:rFonts w:ascii="Times New Roman" w:hAnsi="Times New Roman" w:cs="Times New Roman"/>
                      <w:b/>
                      <w:sz w:val="24"/>
                    </w:rPr>
                  </w:pPr>
                  <w:r w:rsidRPr="008E588C">
                    <w:rPr>
                      <w:rFonts w:ascii="Times New Roman" w:hAnsi="Times New Roman" w:cs="Times New Roman"/>
                      <w:b/>
                      <w:sz w:val="24"/>
                    </w:rPr>
                    <w:t xml:space="preserve">Fulton County Department of Public Health Breast </w:t>
                  </w:r>
                  <w:r w:rsidR="00CA4D6A" w:rsidRPr="008E588C">
                    <w:rPr>
                      <w:rFonts w:ascii="Times New Roman" w:hAnsi="Times New Roman" w:cs="Times New Roman"/>
                      <w:b/>
                      <w:sz w:val="24"/>
                    </w:rPr>
                    <w:t>Presentations</w:t>
                  </w:r>
                </w:p>
                <w:p w14:paraId="3E20F6A2" w14:textId="77777777" w:rsidR="009403B5" w:rsidRDefault="00CA4D6A" w:rsidP="00CA4D6A">
                  <w:pPr>
                    <w:spacing w:after="200" w:line="276" w:lineRule="auto"/>
                  </w:pPr>
                  <w:r w:rsidRPr="00D56584">
                    <w:rPr>
                      <w:b/>
                      <w:u w:val="single"/>
                    </w:rPr>
                    <w:t>National Level Presentation</w:t>
                  </w:r>
                  <w:r w:rsidRPr="00D56584">
                    <w:rPr>
                      <w:u w:val="single"/>
                    </w:rPr>
                    <w:t>:</w:t>
                  </w:r>
                  <w:r w:rsidRPr="00D56584">
                    <w:t xml:space="preserve">  </w:t>
                  </w:r>
                </w:p>
                <w:p w14:paraId="04D71B84" w14:textId="3A46831E" w:rsidR="00CA4D6A" w:rsidRPr="00D56584" w:rsidRDefault="00CA4D6A" w:rsidP="00CA4D6A">
                  <w:pPr>
                    <w:spacing w:after="200" w:line="276" w:lineRule="auto"/>
                  </w:pPr>
                  <w:r w:rsidRPr="00D56584">
                    <w:t>Presented on behalf of Fulton County Department of Health and Wellness and Board of Health</w:t>
                  </w:r>
                </w:p>
                <w:p w14:paraId="4B475BF6" w14:textId="20F11A90" w:rsidR="00CA4D6A" w:rsidRPr="00D56584" w:rsidRDefault="00CA4D6A" w:rsidP="00CA4D6A">
                  <w:pPr>
                    <w:spacing w:after="200" w:line="276" w:lineRule="auto"/>
                  </w:pPr>
                  <w:r w:rsidRPr="000455BD">
                    <w:rPr>
                      <w:b/>
                      <w:bCs/>
                    </w:rPr>
                    <w:t>2012:</w:t>
                  </w:r>
                  <w:r w:rsidRPr="00D56584">
                    <w:t xml:space="preserve"> Healthy Communities Promote Healthy Minds and Bodies, October 27-31, 2012</w:t>
                  </w:r>
                  <w:r w:rsidR="000455BD">
                    <w:t xml:space="preserve">, </w:t>
                  </w:r>
                  <w:r w:rsidRPr="00D56584">
                    <w:t>San Francisco, CA. Oral Presentation</w:t>
                  </w:r>
                  <w:r w:rsidR="008E588C">
                    <w:t xml:space="preserve">, </w:t>
                  </w:r>
                  <w:r w:rsidR="008E588C" w:rsidRPr="00D56584">
                    <w:t>American Public Health Association</w:t>
                  </w:r>
                </w:p>
                <w:p w14:paraId="0B9FD160" w14:textId="4F7CBCFB" w:rsidR="00CA4D6A" w:rsidRPr="00D56584" w:rsidRDefault="00CA4D6A" w:rsidP="00CA4D6A">
                  <w:pPr>
                    <w:spacing w:after="200" w:line="276" w:lineRule="auto"/>
                  </w:pPr>
                  <w:r w:rsidRPr="000455BD">
                    <w:rPr>
                      <w:b/>
                      <w:bCs/>
                    </w:rPr>
                    <w:t>2017:</w:t>
                  </w:r>
                  <w:r w:rsidRPr="00D56584">
                    <w:t xml:space="preserve"> Clinical Breast Exams at Non-Traditional Sites Increase Access to Health Care and Early Prevention. Atlanta, Georgia. Poster Presentation</w:t>
                  </w:r>
                  <w:r w:rsidR="008E588C">
                    <w:t xml:space="preserve">, </w:t>
                  </w:r>
                  <w:r w:rsidR="008E588C" w:rsidRPr="00D56584">
                    <w:t>American Public Health Association</w:t>
                  </w:r>
                </w:p>
                <w:p w14:paraId="0D2FFDA9" w14:textId="77777777" w:rsidR="00CA4D6A" w:rsidRPr="00D56584" w:rsidRDefault="00CA4D6A" w:rsidP="00CA4D6A">
                  <w:pPr>
                    <w:spacing w:after="200" w:line="276" w:lineRule="auto"/>
                  </w:pPr>
                  <w:r w:rsidRPr="00D56584">
                    <w:rPr>
                      <w:b/>
                      <w:u w:val="single"/>
                    </w:rPr>
                    <w:t>State Level Presentation</w:t>
                  </w:r>
                  <w:r w:rsidRPr="00D56584">
                    <w:rPr>
                      <w:u w:val="single"/>
                    </w:rPr>
                    <w:t>:</w:t>
                  </w:r>
                  <w:r w:rsidRPr="00D56584">
                    <w:t xml:space="preserve"> Presented on behalf of Futon County Department of Health and Wellness at Georgia Public Health State Conference in 2012. Early Detection Saves Lives. Atlanta Georgia </w:t>
                  </w:r>
                </w:p>
                <w:p w14:paraId="0522EF33" w14:textId="77777777" w:rsidR="00CA4D6A" w:rsidRPr="00D56584" w:rsidRDefault="00CA4D6A" w:rsidP="00CA4D6A">
                  <w:pPr>
                    <w:spacing w:after="200" w:line="276" w:lineRule="auto"/>
                  </w:pPr>
                  <w:r w:rsidRPr="00D56584">
                    <w:rPr>
                      <w:b/>
                      <w:u w:val="single"/>
                    </w:rPr>
                    <w:t>Local Level Presentation</w:t>
                  </w:r>
                  <w:r w:rsidRPr="00D56584">
                    <w:t>: Certified Preceptor for the Clinical Training Center for Family Planning 2010 (trained all Nurse Practitioners in the district)</w:t>
                  </w:r>
                </w:p>
                <w:p w14:paraId="283F30D9" w14:textId="69323825" w:rsidR="00CA4D6A" w:rsidRPr="00D56584" w:rsidRDefault="00CA4D6A" w:rsidP="00CA4D6A">
                  <w:pPr>
                    <w:spacing w:after="200" w:line="276" w:lineRule="auto"/>
                    <w:rPr>
                      <w:u w:val="single"/>
                    </w:rPr>
                  </w:pPr>
                  <w:r w:rsidRPr="000455BD">
                    <w:rPr>
                      <w:b/>
                      <w:bCs/>
                    </w:rPr>
                    <w:t xml:space="preserve">2008 </w:t>
                  </w:r>
                  <w:r w:rsidRPr="00D56584">
                    <w:t xml:space="preserve">  Rollins School of </w:t>
                  </w:r>
                  <w:r w:rsidR="008E588C">
                    <w:t>P</w:t>
                  </w:r>
                  <w:r w:rsidRPr="00D56584">
                    <w:t xml:space="preserve">ublic Health, Emory University Leadership Institute in Public Health Preparedness Summer 2007-Winter 2008: </w:t>
                  </w:r>
                  <w:r w:rsidRPr="00D56584">
                    <w:rPr>
                      <w:u w:val="single"/>
                    </w:rPr>
                    <w:t>Disease Process of Anthrax and Pandemic Flu</w:t>
                  </w:r>
                </w:p>
                <w:p w14:paraId="1B41CCF3" w14:textId="0B5DB58F" w:rsidR="00CA4D6A" w:rsidRPr="00D56584" w:rsidRDefault="00CA4D6A" w:rsidP="000455BD">
                  <w:pPr>
                    <w:spacing w:line="276" w:lineRule="auto"/>
                  </w:pPr>
                  <w:r w:rsidRPr="000455BD">
                    <w:rPr>
                      <w:b/>
                      <w:bCs/>
                    </w:rPr>
                    <w:lastRenderedPageBreak/>
                    <w:t xml:space="preserve">2010 – </w:t>
                  </w:r>
                  <w:r w:rsidR="000455BD">
                    <w:rPr>
                      <w:b/>
                      <w:bCs/>
                    </w:rPr>
                    <w:t>2021</w:t>
                  </w:r>
                  <w:r w:rsidRPr="00D56584">
                    <w:t xml:space="preserve">:  Breast Cancer Awareness Month, Annual Community Presentations: </w:t>
                  </w:r>
                </w:p>
                <w:p w14:paraId="46605121" w14:textId="77777777" w:rsidR="00CA4D6A" w:rsidRPr="00D56584" w:rsidRDefault="00CA4D6A" w:rsidP="000455BD">
                  <w:pPr>
                    <w:pStyle w:val="ListParagraph"/>
                    <w:numPr>
                      <w:ilvl w:val="0"/>
                      <w:numId w:val="26"/>
                    </w:numPr>
                    <w:spacing w:line="276" w:lineRule="auto"/>
                  </w:pPr>
                  <w:r w:rsidRPr="00D56584">
                    <w:t>Fulton County Government Departments</w:t>
                  </w:r>
                </w:p>
                <w:p w14:paraId="78154A6F" w14:textId="77777777" w:rsidR="00CA4D6A" w:rsidRPr="00D56584" w:rsidRDefault="00CA4D6A" w:rsidP="000455BD">
                  <w:pPr>
                    <w:pStyle w:val="ListParagraph"/>
                    <w:numPr>
                      <w:ilvl w:val="0"/>
                      <w:numId w:val="26"/>
                    </w:numPr>
                    <w:spacing w:line="276" w:lineRule="auto"/>
                  </w:pPr>
                  <w:r w:rsidRPr="00D56584">
                    <w:t>Fulton County Library</w:t>
                  </w:r>
                </w:p>
                <w:p w14:paraId="63D5704B" w14:textId="77777777" w:rsidR="00CA4D6A" w:rsidRPr="00D56584" w:rsidRDefault="00CA4D6A" w:rsidP="000455BD">
                  <w:pPr>
                    <w:pStyle w:val="ListParagraph"/>
                    <w:numPr>
                      <w:ilvl w:val="0"/>
                      <w:numId w:val="26"/>
                    </w:numPr>
                    <w:spacing w:line="276" w:lineRule="auto"/>
                  </w:pPr>
                  <w:r w:rsidRPr="00D56584">
                    <w:t xml:space="preserve">Southern Christian Leadership Conference/ Pampering for Peace </w:t>
                  </w:r>
                </w:p>
                <w:p w14:paraId="0E41E3B6" w14:textId="77777777" w:rsidR="00CA4D6A" w:rsidRPr="00D56584" w:rsidRDefault="00CA4D6A" w:rsidP="000455BD">
                  <w:pPr>
                    <w:pStyle w:val="ListParagraph"/>
                    <w:numPr>
                      <w:ilvl w:val="0"/>
                      <w:numId w:val="26"/>
                    </w:numPr>
                    <w:spacing w:line="276" w:lineRule="auto"/>
                  </w:pPr>
                  <w:r w:rsidRPr="00D56584">
                    <w:t xml:space="preserve">Solomon’s Temple- Women’s Homeless Transitional Home </w:t>
                  </w:r>
                </w:p>
                <w:p w14:paraId="10C97744" w14:textId="77777777" w:rsidR="00CA4D6A" w:rsidRPr="00D56584" w:rsidRDefault="00CA4D6A" w:rsidP="000455BD">
                  <w:pPr>
                    <w:pStyle w:val="ListParagraph"/>
                    <w:numPr>
                      <w:ilvl w:val="0"/>
                      <w:numId w:val="26"/>
                    </w:numPr>
                    <w:spacing w:line="276" w:lineRule="auto"/>
                  </w:pPr>
                  <w:r w:rsidRPr="00D56584">
                    <w:t>100 Black Women of Atlanta, Inc.</w:t>
                  </w:r>
                </w:p>
                <w:p w14:paraId="1BF11D62" w14:textId="77777777" w:rsidR="00CA4D6A" w:rsidRPr="00D56584" w:rsidRDefault="00CA4D6A" w:rsidP="000455BD">
                  <w:pPr>
                    <w:pStyle w:val="ListParagraph"/>
                    <w:numPr>
                      <w:ilvl w:val="0"/>
                      <w:numId w:val="26"/>
                    </w:numPr>
                    <w:spacing w:line="276" w:lineRule="auto"/>
                  </w:pPr>
                  <w:r w:rsidRPr="00D56584">
                    <w:t>Center for Black Women’s Wellness</w:t>
                  </w:r>
                </w:p>
                <w:p w14:paraId="0C00FC7D" w14:textId="77777777" w:rsidR="00CA4D6A" w:rsidRPr="00D56584" w:rsidRDefault="00CA4D6A" w:rsidP="000455BD">
                  <w:pPr>
                    <w:pStyle w:val="ListParagraph"/>
                    <w:numPr>
                      <w:ilvl w:val="0"/>
                      <w:numId w:val="26"/>
                    </w:numPr>
                    <w:spacing w:line="276" w:lineRule="auto"/>
                  </w:pPr>
                  <w:r w:rsidRPr="00D56584">
                    <w:t>Fulton County and City of Atlanta Schools</w:t>
                  </w:r>
                </w:p>
                <w:p w14:paraId="1CE3109E" w14:textId="77777777" w:rsidR="00CA4D6A" w:rsidRPr="00D56584" w:rsidRDefault="00CA4D6A" w:rsidP="000455BD">
                  <w:pPr>
                    <w:pStyle w:val="ListParagraph"/>
                    <w:numPr>
                      <w:ilvl w:val="0"/>
                      <w:numId w:val="26"/>
                    </w:numPr>
                    <w:spacing w:line="276" w:lineRule="auto"/>
                  </w:pPr>
                  <w:r w:rsidRPr="00D56584">
                    <w:t>Department of Family and Children’s Services</w:t>
                  </w:r>
                </w:p>
                <w:p w14:paraId="642954D6" w14:textId="5B030EFB" w:rsidR="00CA4D6A" w:rsidRPr="00D56584" w:rsidRDefault="00CA4D6A" w:rsidP="000455BD">
                  <w:pPr>
                    <w:pStyle w:val="ListParagraph"/>
                    <w:numPr>
                      <w:ilvl w:val="0"/>
                      <w:numId w:val="26"/>
                    </w:numPr>
                    <w:spacing w:line="276" w:lineRule="auto"/>
                  </w:pPr>
                  <w:r w:rsidRPr="00D56584">
                    <w:t>Department of Transportation and Engineering</w:t>
                  </w:r>
                </w:p>
              </w:tc>
            </w:tr>
            <w:tr w:rsidR="000455BD" w:rsidRPr="00D56584" w14:paraId="6B323611" w14:textId="77777777" w:rsidTr="00846F8A">
              <w:trPr>
                <w:cantSplit/>
              </w:trPr>
              <w:tc>
                <w:tcPr>
                  <w:tcW w:w="10152" w:type="dxa"/>
                </w:tcPr>
                <w:p w14:paraId="6D016FFD" w14:textId="77777777" w:rsidR="000455BD" w:rsidRPr="00D56584" w:rsidRDefault="000455BD" w:rsidP="00D56584">
                  <w:pPr>
                    <w:jc w:val="both"/>
                  </w:pPr>
                </w:p>
              </w:tc>
            </w:tr>
          </w:tbl>
          <w:p w14:paraId="1346A536" w14:textId="54ED508E" w:rsidR="00CA4D6A" w:rsidRPr="009403B5" w:rsidRDefault="009403B5" w:rsidP="009403B5">
            <w:pPr>
              <w:pStyle w:val="Heading6"/>
              <w:pBdr>
                <w:bottom w:val="threeDEmboss" w:sz="12" w:space="1" w:color="auto"/>
              </w:pBdr>
              <w:jc w:val="left"/>
              <w:rPr>
                <w:rFonts w:ascii="Times New Roman" w:hAnsi="Times New Roman" w:cs="Times New Roman"/>
                <w:sz w:val="22"/>
                <w14:shadow w14:blurRad="50800" w14:dist="38100" w14:dir="2700000" w14:sx="100000" w14:sy="100000" w14:kx="0" w14:ky="0" w14:algn="tl">
                  <w14:srgbClr w14:val="000000">
                    <w14:alpha w14:val="60000"/>
                  </w14:srgbClr>
                </w14:shadow>
              </w:rPr>
            </w:pPr>
            <w:r>
              <w:rPr>
                <w:rFonts w:ascii="Times New Roman" w:hAnsi="Times New Roman" w:cs="Times New Roman"/>
                <w:sz w:val="22"/>
                <w14:shadow w14:blurRad="50800" w14:dist="38100" w14:dir="2700000" w14:sx="100000" w14:sy="100000" w14:kx="0" w14:ky="0" w14:algn="tl">
                  <w14:srgbClr w14:val="000000">
                    <w14:alpha w14:val="60000"/>
                  </w14:srgbClr>
                </w14:shadow>
              </w:rPr>
              <w:t xml:space="preserve">PROFESSIONAL </w:t>
            </w:r>
            <w:r w:rsidR="008E588C">
              <w:rPr>
                <w:rFonts w:ascii="Times New Roman" w:hAnsi="Times New Roman" w:cs="Times New Roman"/>
                <w:sz w:val="22"/>
                <w14:shadow w14:blurRad="50800" w14:dist="38100" w14:dir="2700000" w14:sx="100000" w14:sy="100000" w14:kx="0" w14:ky="0" w14:algn="tl">
                  <w14:srgbClr w14:val="000000">
                    <w14:alpha w14:val="60000"/>
                  </w14:srgbClr>
                </w14:shadow>
              </w:rPr>
              <w:t>HONORS AND AWARDS</w:t>
            </w:r>
          </w:p>
          <w:p w14:paraId="183CB2CE" w14:textId="77777777" w:rsidR="00CA4D6A" w:rsidRPr="000455BD" w:rsidRDefault="00CA4D6A" w:rsidP="00CA4D6A">
            <w:pPr>
              <w:rPr>
                <w:iCs/>
              </w:rPr>
            </w:pPr>
            <w:r w:rsidRPr="000455BD">
              <w:rPr>
                <w:iCs/>
              </w:rPr>
              <w:t>2003</w:t>
            </w:r>
            <w:r w:rsidRPr="000455BD">
              <w:rPr>
                <w:iCs/>
              </w:rPr>
              <w:tab/>
              <w:t>University of North Carolina Public Health Management Academy</w:t>
            </w:r>
          </w:p>
          <w:p w14:paraId="6BA4466D" w14:textId="77777777" w:rsidR="00CA4D6A" w:rsidRPr="000455BD" w:rsidRDefault="00CA4D6A" w:rsidP="00CA4D6A">
            <w:pPr>
              <w:rPr>
                <w:iCs/>
              </w:rPr>
            </w:pPr>
            <w:r w:rsidRPr="000455BD">
              <w:rPr>
                <w:iCs/>
              </w:rPr>
              <w:t>2007</w:t>
            </w:r>
            <w:r w:rsidRPr="000455BD">
              <w:rPr>
                <w:iCs/>
              </w:rPr>
              <w:tab/>
              <w:t>Emory University, Rollins School of Public Health: Leadership Institute of Public Health</w:t>
            </w:r>
          </w:p>
          <w:p w14:paraId="182EA947" w14:textId="77777777" w:rsidR="00CA4D6A" w:rsidRPr="000455BD" w:rsidRDefault="00CA4D6A" w:rsidP="00CA4D6A">
            <w:pPr>
              <w:rPr>
                <w:iCs/>
              </w:rPr>
            </w:pPr>
            <w:r w:rsidRPr="000455BD">
              <w:rPr>
                <w:iCs/>
              </w:rPr>
              <w:t>2008</w:t>
            </w:r>
            <w:r w:rsidRPr="000455BD">
              <w:rPr>
                <w:iCs/>
              </w:rPr>
              <w:tab/>
              <w:t xml:space="preserve">American Cancer Society Rookie of the Year Nominee, </w:t>
            </w:r>
          </w:p>
          <w:p w14:paraId="11DFE359" w14:textId="2F384CDA" w:rsidR="009403B5" w:rsidRPr="000455BD" w:rsidRDefault="00CA4D6A" w:rsidP="00CA4D6A">
            <w:pPr>
              <w:rPr>
                <w:iCs/>
              </w:rPr>
            </w:pPr>
            <w:r w:rsidRPr="000455BD">
              <w:rPr>
                <w:iCs/>
              </w:rPr>
              <w:t>2009</w:t>
            </w:r>
            <w:r w:rsidRPr="000455BD">
              <w:rPr>
                <w:iCs/>
              </w:rPr>
              <w:tab/>
              <w:t>Mary Long Public Health Community Nurse Award Nominee</w:t>
            </w:r>
          </w:p>
          <w:p w14:paraId="4F5B094B" w14:textId="2FB10958" w:rsidR="000455BD" w:rsidRPr="000455BD" w:rsidRDefault="00CA4D6A" w:rsidP="00CA4D6A">
            <w:pPr>
              <w:rPr>
                <w:iCs/>
              </w:rPr>
            </w:pPr>
            <w:r w:rsidRPr="000455BD">
              <w:rPr>
                <w:iCs/>
              </w:rPr>
              <w:t>2014</w:t>
            </w:r>
            <w:r w:rsidRPr="000455BD">
              <w:rPr>
                <w:iCs/>
              </w:rPr>
              <w:tab/>
              <w:t>Fellowship: Maternal and Child Health-Public Health Leadership Institute (MCH-PHIL)</w:t>
            </w:r>
            <w:r w:rsidR="00D56584" w:rsidRPr="000455BD">
              <w:rPr>
                <w:iCs/>
              </w:rPr>
              <w:t>.</w:t>
            </w:r>
          </w:p>
          <w:p w14:paraId="4892C18C" w14:textId="77777777" w:rsidR="000455BD" w:rsidRDefault="000455BD" w:rsidP="00D56584">
            <w:pPr>
              <w:jc w:val="both"/>
              <w:rPr>
                <w:b/>
                <w:iCs/>
                <w:u w:val="single"/>
              </w:rPr>
            </w:pPr>
          </w:p>
          <w:p w14:paraId="7DDA3C49" w14:textId="0F20F3D8" w:rsidR="00D56584" w:rsidRPr="008E588C" w:rsidRDefault="008E588C" w:rsidP="008E588C">
            <w:pPr>
              <w:pStyle w:val="Heading6"/>
              <w:pBdr>
                <w:bottom w:val="threeDEmboss" w:sz="12" w:space="1" w:color="auto"/>
              </w:pBdr>
              <w:jc w:val="left"/>
              <w:rPr>
                <w:rFonts w:ascii="Times New Roman" w:hAnsi="Times New Roman" w:cs="Times New Roman"/>
                <w:sz w:val="22"/>
                <w14:shadow w14:blurRad="50800" w14:dist="38100" w14:dir="2700000" w14:sx="100000" w14:sy="100000" w14:kx="0" w14:ky="0" w14:algn="tl">
                  <w14:srgbClr w14:val="000000">
                    <w14:alpha w14:val="60000"/>
                  </w14:srgbClr>
                </w14:shadow>
              </w:rPr>
            </w:pPr>
            <w:r>
              <w:rPr>
                <w:rFonts w:ascii="Times New Roman" w:hAnsi="Times New Roman" w:cs="Times New Roman"/>
                <w:sz w:val="22"/>
                <w14:shadow w14:blurRad="50800" w14:dist="38100" w14:dir="2700000" w14:sx="100000" w14:sy="100000" w14:kx="0" w14:ky="0" w14:algn="tl">
                  <w14:srgbClr w14:val="000000">
                    <w14:alpha w14:val="60000"/>
                  </w14:srgbClr>
                </w14:shadow>
              </w:rPr>
              <w:t>FACULTY DEVELOPMENT</w:t>
            </w:r>
          </w:p>
          <w:p w14:paraId="3847C484" w14:textId="22757547" w:rsidR="00D56584" w:rsidRDefault="00D56584" w:rsidP="00D56584">
            <w:pPr>
              <w:jc w:val="both"/>
              <w:rPr>
                <w:bCs/>
              </w:rPr>
            </w:pPr>
            <w:r>
              <w:rPr>
                <w:bCs/>
              </w:rPr>
              <w:t xml:space="preserve">American Association of College of Nursing, “Domain 4: Scholarship for Nursing Discipline, “KSU-WSON, Kennesaw, Georgia, United States. (January 7, 2023 – </w:t>
            </w:r>
            <w:r w:rsidR="008E588C">
              <w:rPr>
                <w:bCs/>
              </w:rPr>
              <w:t>December</w:t>
            </w:r>
            <w:r>
              <w:rPr>
                <w:bCs/>
              </w:rPr>
              <w:t xml:space="preserve"> 2023). </w:t>
            </w:r>
          </w:p>
          <w:p w14:paraId="344AC981" w14:textId="77777777" w:rsidR="00D56584" w:rsidRDefault="00D56584" w:rsidP="00D56584">
            <w:pPr>
              <w:jc w:val="both"/>
              <w:rPr>
                <w:bCs/>
              </w:rPr>
            </w:pPr>
          </w:p>
          <w:p w14:paraId="342133A1" w14:textId="77777777" w:rsidR="00D56584" w:rsidRDefault="00D56584" w:rsidP="00D56584">
            <w:pPr>
              <w:jc w:val="both"/>
              <w:rPr>
                <w:bCs/>
              </w:rPr>
            </w:pPr>
            <w:r>
              <w:rPr>
                <w:bCs/>
              </w:rPr>
              <w:t>Technology Training, “MammaCare – KSU Breast Exam Training, “The MammaCare Foundation, Kennesaw, Georgia, United States. (December 18, 2023).</w:t>
            </w:r>
          </w:p>
          <w:p w14:paraId="78C67230" w14:textId="77777777" w:rsidR="00D56584" w:rsidRDefault="00D56584" w:rsidP="00D56584">
            <w:pPr>
              <w:jc w:val="both"/>
              <w:rPr>
                <w:bCs/>
              </w:rPr>
            </w:pPr>
          </w:p>
          <w:p w14:paraId="29885A20" w14:textId="59959706" w:rsidR="00CA4D6A" w:rsidRDefault="00D56584" w:rsidP="00846F8A">
            <w:pPr>
              <w:jc w:val="both"/>
              <w:rPr>
                <w:bCs/>
              </w:rPr>
            </w:pPr>
            <w:r>
              <w:rPr>
                <w:bCs/>
              </w:rPr>
              <w:t xml:space="preserve">Conference Committee member and Abstract Reviewer, “2023 Sigma Mu Phi at-Large annual Research Day: Nursing Science: Leading the </w:t>
            </w:r>
            <w:r w:rsidR="00005FCB">
              <w:rPr>
                <w:bCs/>
              </w:rPr>
              <w:t>Way!</w:t>
            </w:r>
            <w:r>
              <w:rPr>
                <w:bCs/>
              </w:rPr>
              <w:t xml:space="preserve"> “Kennesaw State University, Wellstar Health System, Atlanta, Georgia United States. (September 20, 2023). </w:t>
            </w:r>
          </w:p>
          <w:p w14:paraId="76255FD9" w14:textId="77777777" w:rsidR="000455BD" w:rsidRDefault="000455BD" w:rsidP="00846F8A">
            <w:pPr>
              <w:jc w:val="both"/>
              <w:rPr>
                <w:bCs/>
              </w:rPr>
            </w:pPr>
          </w:p>
          <w:p w14:paraId="12DAF2C2" w14:textId="77777777" w:rsidR="000455BD" w:rsidRPr="00D56584" w:rsidRDefault="000455BD" w:rsidP="000455BD">
            <w:pPr>
              <w:jc w:val="both"/>
              <w:rPr>
                <w:bCs/>
              </w:rPr>
            </w:pPr>
            <w:r w:rsidRPr="00D56584">
              <w:rPr>
                <w:bCs/>
              </w:rPr>
              <w:t xml:space="preserve">Conference Attendance, “2023 AANP National Conference – Online, ”American Association of Nurse Practitioners, Online. (June 28, 2023 – August 3, 2023). </w:t>
            </w:r>
          </w:p>
          <w:p w14:paraId="749FB7BE" w14:textId="77777777" w:rsidR="000455BD" w:rsidRPr="00D56584" w:rsidRDefault="000455BD" w:rsidP="000455BD">
            <w:pPr>
              <w:jc w:val="both"/>
              <w:rPr>
                <w:bCs/>
              </w:rPr>
            </w:pPr>
          </w:p>
          <w:p w14:paraId="60BB47CA" w14:textId="77777777" w:rsidR="009403B5" w:rsidRDefault="000455BD" w:rsidP="00846F8A">
            <w:pPr>
              <w:jc w:val="both"/>
              <w:rPr>
                <w:bCs/>
              </w:rPr>
            </w:pPr>
            <w:r w:rsidRPr="00D56584">
              <w:rPr>
                <w:bCs/>
              </w:rPr>
              <w:t xml:space="preserve">Faculty Naloxone Training, “Wellstar School of Nursing Faculty Naloxone Training, “Kennesaw State University Center for Young Adult Addiction and Recovery, Kennesaw, Georgia, United States. (April 20, 2023). </w:t>
            </w:r>
          </w:p>
          <w:p w14:paraId="1341D6AE" w14:textId="77777777" w:rsidR="009403B5" w:rsidRDefault="009403B5" w:rsidP="00846F8A">
            <w:pPr>
              <w:jc w:val="both"/>
              <w:rPr>
                <w:bCs/>
              </w:rPr>
            </w:pPr>
          </w:p>
          <w:p w14:paraId="5FD5850F" w14:textId="77777777" w:rsidR="009403B5" w:rsidRPr="00D56584" w:rsidRDefault="009403B5" w:rsidP="009403B5">
            <w:pPr>
              <w:jc w:val="both"/>
              <w:rPr>
                <w:bCs/>
              </w:rPr>
            </w:pPr>
            <w:r w:rsidRPr="00D56584">
              <w:rPr>
                <w:bCs/>
              </w:rPr>
              <w:t>Conference Attendance, “11</w:t>
            </w:r>
            <w:r w:rsidRPr="00D56584">
              <w:rPr>
                <w:bCs/>
                <w:vertAlign w:val="superscript"/>
              </w:rPr>
              <w:t>th</w:t>
            </w:r>
            <w:r w:rsidRPr="00D56584">
              <w:rPr>
                <w:bCs/>
              </w:rPr>
              <w:t xml:space="preserve"> Annal GNLC Doctoral symposium: Charting Innovative Paths for Nursing Research &amp; Scholarship, “Georgia Leadership Coalition, Emory Nell Hodgson Woodruff School of Nursing, Decatur, Georgia, United States. (February 11, 2023). </w:t>
            </w:r>
          </w:p>
          <w:p w14:paraId="386EFF99" w14:textId="0CB61835" w:rsidR="009403B5" w:rsidRPr="000455BD" w:rsidRDefault="009403B5" w:rsidP="00846F8A">
            <w:pPr>
              <w:jc w:val="both"/>
              <w:rPr>
                <w:bCs/>
              </w:rPr>
            </w:pPr>
          </w:p>
        </w:tc>
        <w:tc>
          <w:tcPr>
            <w:tcW w:w="1718" w:type="dxa"/>
          </w:tcPr>
          <w:p w14:paraId="15505EBC" w14:textId="1821CCF5" w:rsidR="00F74B33" w:rsidRPr="00AB710A" w:rsidRDefault="00B42DA9" w:rsidP="00846F8A">
            <w:pPr>
              <w:jc w:val="right"/>
              <w:rPr>
                <w:b/>
                <w:bCs/>
                <w:sz w:val="20"/>
                <w:szCs w:val="20"/>
              </w:rPr>
            </w:pPr>
            <w:r>
              <w:rPr>
                <w:b/>
                <w:bCs/>
                <w:sz w:val="20"/>
                <w:szCs w:val="20"/>
              </w:rPr>
              <w:lastRenderedPageBreak/>
              <w:t xml:space="preserve">   </w:t>
            </w:r>
          </w:p>
        </w:tc>
      </w:tr>
      <w:tr w:rsidR="005D4AD4" w:rsidRPr="00AB710A" w14:paraId="2C7BAB50" w14:textId="77777777" w:rsidTr="00F25047">
        <w:trPr>
          <w:cantSplit/>
        </w:trPr>
        <w:tc>
          <w:tcPr>
            <w:tcW w:w="8218" w:type="dxa"/>
          </w:tcPr>
          <w:p w14:paraId="0A157DE3" w14:textId="77777777" w:rsidR="003B3458" w:rsidRPr="00D56584" w:rsidRDefault="003B3458" w:rsidP="00151A83">
            <w:pPr>
              <w:jc w:val="both"/>
              <w:rPr>
                <w:bCs/>
              </w:rPr>
            </w:pPr>
          </w:p>
          <w:p w14:paraId="5487277C" w14:textId="77777777" w:rsidR="003B3458" w:rsidRPr="00D56584" w:rsidRDefault="003B3458" w:rsidP="00151A83">
            <w:pPr>
              <w:jc w:val="both"/>
              <w:rPr>
                <w:bCs/>
              </w:rPr>
            </w:pPr>
            <w:r w:rsidRPr="00D56584">
              <w:rPr>
                <w:bCs/>
              </w:rPr>
              <w:t>Hooding Ceremony, “Wellstar School of Nursing Graduate Program Hooding Ceremony, ”WSON Graduate Program, Kennesaw, Ga, United States. (December 13, 2022).</w:t>
            </w:r>
          </w:p>
          <w:p w14:paraId="5D525C98" w14:textId="77777777" w:rsidR="003B3458" w:rsidRPr="00D56584" w:rsidRDefault="003B3458" w:rsidP="00151A83">
            <w:pPr>
              <w:jc w:val="both"/>
              <w:rPr>
                <w:bCs/>
              </w:rPr>
            </w:pPr>
          </w:p>
          <w:p w14:paraId="126144D1" w14:textId="77777777" w:rsidR="003B3458" w:rsidRPr="00D56584" w:rsidRDefault="003B3458" w:rsidP="00151A83">
            <w:pPr>
              <w:jc w:val="both"/>
              <w:rPr>
                <w:bCs/>
              </w:rPr>
            </w:pPr>
            <w:r w:rsidRPr="00D56584">
              <w:rPr>
                <w:bCs/>
              </w:rPr>
              <w:t xml:space="preserve">On-Site Evaluation (CCNE), “Commission on Collegiate Nursing Education, “KSU-WSON, Kennesaw Georgia, United States. (November 2, 2022 – November 4, 2022). </w:t>
            </w:r>
          </w:p>
          <w:p w14:paraId="7EE2D9A2" w14:textId="77777777" w:rsidR="00F25047" w:rsidRPr="00D56584" w:rsidRDefault="00F25047" w:rsidP="00151A83">
            <w:pPr>
              <w:jc w:val="both"/>
              <w:rPr>
                <w:bCs/>
              </w:rPr>
            </w:pPr>
          </w:p>
          <w:p w14:paraId="16C11A0D" w14:textId="77777777" w:rsidR="00F25047" w:rsidRPr="00D56584" w:rsidRDefault="00F25047" w:rsidP="00151A83">
            <w:pPr>
              <w:jc w:val="both"/>
              <w:rPr>
                <w:bCs/>
              </w:rPr>
            </w:pPr>
            <w:r w:rsidRPr="00D56584">
              <w:rPr>
                <w:bCs/>
              </w:rPr>
              <w:t>Conference Attendance, “Health Connect South Gathering 2022, “Health Connect South, Atlanta, Georgia, United States. (September 22, 2022).</w:t>
            </w:r>
          </w:p>
          <w:p w14:paraId="71E6C698" w14:textId="77777777" w:rsidR="00F25047" w:rsidRPr="00D56584" w:rsidRDefault="00F25047" w:rsidP="00151A83">
            <w:pPr>
              <w:jc w:val="both"/>
              <w:rPr>
                <w:bCs/>
              </w:rPr>
            </w:pPr>
          </w:p>
          <w:p w14:paraId="2A8B777F" w14:textId="77777777" w:rsidR="00F25047" w:rsidRPr="00D56584" w:rsidRDefault="00F25047" w:rsidP="00151A83">
            <w:pPr>
              <w:jc w:val="both"/>
              <w:rPr>
                <w:bCs/>
              </w:rPr>
            </w:pPr>
            <w:r w:rsidRPr="00D56584">
              <w:rPr>
                <w:bCs/>
              </w:rPr>
              <w:t>Certified Nurse Educator: Learning Community, “Certified Nurse Educator: Learning Community, “Kennesaw St</w:t>
            </w:r>
            <w:r w:rsidR="006F115E" w:rsidRPr="00D56584">
              <w:rPr>
                <w:bCs/>
              </w:rPr>
              <w:t xml:space="preserve">ate </w:t>
            </w:r>
            <w:r w:rsidRPr="00D56584">
              <w:rPr>
                <w:bCs/>
              </w:rPr>
              <w:t>University, WSON, Kennesaw, G</w:t>
            </w:r>
            <w:r w:rsidR="006F115E" w:rsidRPr="00D56584">
              <w:rPr>
                <w:bCs/>
              </w:rPr>
              <w:t>A</w:t>
            </w:r>
            <w:r w:rsidRPr="00D56584">
              <w:rPr>
                <w:bCs/>
              </w:rPr>
              <w:t xml:space="preserve">, United States. </w:t>
            </w:r>
            <w:r w:rsidR="006F115E" w:rsidRPr="00D56584">
              <w:rPr>
                <w:bCs/>
              </w:rPr>
              <w:t xml:space="preserve"> (</w:t>
            </w:r>
            <w:r w:rsidRPr="00D56584">
              <w:rPr>
                <w:bCs/>
              </w:rPr>
              <w:t>September 14, 2022 – September 21, 2022).</w:t>
            </w:r>
          </w:p>
          <w:p w14:paraId="56802BE6" w14:textId="77777777" w:rsidR="006F115E" w:rsidRPr="00D56584" w:rsidRDefault="006F115E" w:rsidP="00151A83">
            <w:pPr>
              <w:jc w:val="both"/>
              <w:rPr>
                <w:bCs/>
              </w:rPr>
            </w:pPr>
          </w:p>
          <w:p w14:paraId="1599C411" w14:textId="77777777" w:rsidR="006F115E" w:rsidRPr="00D56584" w:rsidRDefault="006F115E" w:rsidP="00151A83">
            <w:pPr>
              <w:jc w:val="both"/>
              <w:rPr>
                <w:bCs/>
              </w:rPr>
            </w:pPr>
            <w:r w:rsidRPr="00D56584">
              <w:rPr>
                <w:bCs/>
              </w:rPr>
              <w:t xml:space="preserve">Symposium of Student Scholars: Judging In-Person Posters, “Symposium of Student Scholars,” Kennesaw State University’s Office of Research and, Kennesaw, GA united States. (April 20, 2022). </w:t>
            </w:r>
          </w:p>
          <w:p w14:paraId="6BA391E3" w14:textId="77777777" w:rsidR="006F115E" w:rsidRPr="00D56584" w:rsidRDefault="006F115E" w:rsidP="00151A83">
            <w:pPr>
              <w:jc w:val="both"/>
              <w:rPr>
                <w:bCs/>
              </w:rPr>
            </w:pPr>
          </w:p>
          <w:p w14:paraId="053C83FA" w14:textId="77777777" w:rsidR="00D56584" w:rsidRPr="00D56584" w:rsidRDefault="006F115E" w:rsidP="00151A83">
            <w:pPr>
              <w:jc w:val="both"/>
              <w:rPr>
                <w:bCs/>
              </w:rPr>
            </w:pPr>
            <w:r w:rsidRPr="00D56584">
              <w:rPr>
                <w:bCs/>
              </w:rPr>
              <w:t>Webinar, The Importance of Pedagogy in Online Nursing Education: Lessons Learned from the Pandemic Pivot, Approximately 1 hour spent for the year, compensate. (April 29, 2022).</w:t>
            </w:r>
          </w:p>
          <w:p w14:paraId="7403DB13" w14:textId="77777777" w:rsidR="00D56584" w:rsidRPr="00D56584" w:rsidRDefault="00D56584" w:rsidP="00151A83">
            <w:pPr>
              <w:jc w:val="both"/>
              <w:rPr>
                <w:bCs/>
              </w:rPr>
            </w:pPr>
          </w:p>
          <w:p w14:paraId="5B8119B1" w14:textId="56332DC9" w:rsidR="008E588C" w:rsidRPr="009403B5" w:rsidRDefault="006F115E" w:rsidP="008E588C">
            <w:pPr>
              <w:pStyle w:val="Heading6"/>
              <w:pBdr>
                <w:bottom w:val="threeDEmboss" w:sz="12" w:space="1" w:color="auto"/>
              </w:pBdr>
              <w:jc w:val="left"/>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56584">
              <w:rPr>
                <w:bCs w:val="0"/>
                <w:sz w:val="24"/>
                <w:szCs w:val="24"/>
              </w:rPr>
              <w:t xml:space="preserve"> </w:t>
            </w:r>
            <w:r w:rsidR="00A6506B" w:rsidRPr="009403B5">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WOMEN’S HEALTH &amp; FAMILY NURSE PRACTITIONER DUTIES </w:t>
            </w:r>
            <w:r w:rsidR="009403B5" w:rsidRPr="009403B5">
              <w:rPr>
                <w:rFonts w:ascii="Times New Roman" w:hAnsi="Times New Roman" w:cs="Times New Roman"/>
                <w:sz w:val="24"/>
                <w:szCs w:val="24"/>
                <w14:shadow w14:blurRad="50800" w14:dist="38100" w14:dir="2700000" w14:sx="100000" w14:sy="100000" w14:kx="0" w14:ky="0" w14:algn="tl">
                  <w14:srgbClr w14:val="000000">
                    <w14:alpha w14:val="60000"/>
                  </w14:srgbClr>
                </w14:shadow>
              </w:rPr>
              <w:t>1997-2021</w:t>
            </w:r>
          </w:p>
          <w:p w14:paraId="5CFA5C9E" w14:textId="1DD6D314" w:rsidR="00D56584" w:rsidRPr="00D56584" w:rsidRDefault="00D56584" w:rsidP="00E24454">
            <w:pPr>
              <w:numPr>
                <w:ilvl w:val="0"/>
                <w:numId w:val="13"/>
              </w:numPr>
            </w:pPr>
            <w:r w:rsidRPr="00D56584">
              <w:t xml:space="preserve">Provided direct patient care as a Family Nurse Practitioner to men, women, and adolescents throughout Fulton County </w:t>
            </w:r>
            <w:r w:rsidR="009403B5">
              <w:t>H</w:t>
            </w:r>
            <w:r w:rsidRPr="00D56584">
              <w:t xml:space="preserve">ealth </w:t>
            </w:r>
            <w:r w:rsidR="009403B5">
              <w:t>D</w:t>
            </w:r>
            <w:r w:rsidRPr="00D56584">
              <w:t xml:space="preserve">epartments. </w:t>
            </w:r>
          </w:p>
          <w:p w14:paraId="5552E029" w14:textId="77777777" w:rsidR="000455BD" w:rsidRDefault="000455BD" w:rsidP="000455BD">
            <w:pPr>
              <w:ind w:left="720"/>
            </w:pPr>
          </w:p>
          <w:p w14:paraId="0BBFEE5F" w14:textId="1D2CA8C2" w:rsidR="00D56584" w:rsidRPr="00D56584" w:rsidRDefault="00D56584" w:rsidP="00E24454">
            <w:pPr>
              <w:numPr>
                <w:ilvl w:val="0"/>
                <w:numId w:val="13"/>
              </w:numPr>
            </w:pPr>
            <w:r w:rsidRPr="00D56584">
              <w:t xml:space="preserve">Implemented deliverables as District 3.2, Breast and Cervical Cancer Program and Women’s Health Coordinator </w:t>
            </w:r>
          </w:p>
          <w:p w14:paraId="0FC7E8E3" w14:textId="77777777" w:rsidR="000455BD" w:rsidRDefault="000455BD" w:rsidP="000455BD">
            <w:pPr>
              <w:ind w:left="720"/>
            </w:pPr>
          </w:p>
          <w:p w14:paraId="5D28653D" w14:textId="3DB50668" w:rsidR="00D56584" w:rsidRPr="00D56584" w:rsidRDefault="00D56584" w:rsidP="00E24454">
            <w:pPr>
              <w:numPr>
                <w:ilvl w:val="0"/>
                <w:numId w:val="13"/>
              </w:numPr>
            </w:pPr>
            <w:r w:rsidRPr="00D56584">
              <w:t xml:space="preserve">Developed policies, SOPs, and guidelines to registered nurses and nurse </w:t>
            </w:r>
            <w:r w:rsidR="009403B5" w:rsidRPr="00D56584">
              <w:t>practitioners</w:t>
            </w:r>
            <w:r w:rsidRPr="00D56584">
              <w:t xml:space="preserve"> related to the following programs: Family Planning, Breast and Cervical Cancer Program (BCCP), Cervical Cancer Screening Program and Women’s Health Medicaid Program</w:t>
            </w:r>
          </w:p>
          <w:p w14:paraId="7CF80D90" w14:textId="77777777" w:rsidR="000455BD" w:rsidRDefault="000455BD" w:rsidP="000455BD">
            <w:pPr>
              <w:ind w:left="720"/>
            </w:pPr>
          </w:p>
          <w:p w14:paraId="7957482E" w14:textId="6135B84C" w:rsidR="000455BD" w:rsidRDefault="000455BD" w:rsidP="00E24454">
            <w:pPr>
              <w:numPr>
                <w:ilvl w:val="0"/>
                <w:numId w:val="13"/>
              </w:numPr>
            </w:pPr>
            <w:r w:rsidRPr="00D56584">
              <w:t xml:space="preserve">Facilitated trainings for nurse practitioners that included in-services on state and federal standards, program updates, nurse practitioner protocol reviews, preceptorships, </w:t>
            </w:r>
            <w:r w:rsidR="009403B5" w:rsidRPr="00D56584">
              <w:t>long-acting</w:t>
            </w:r>
            <w:r w:rsidRPr="00D56584">
              <w:t xml:space="preserve"> reversible contraceptives, referral processes for cytology and mammography contracted providers, and state approved breast </w:t>
            </w:r>
            <w:r w:rsidR="00005FCB" w:rsidRPr="00D56584">
              <w:t>examinations.</w:t>
            </w:r>
            <w:r w:rsidRPr="00D56584">
              <w:t xml:space="preserve"> </w:t>
            </w:r>
          </w:p>
          <w:p w14:paraId="24790A98" w14:textId="77777777" w:rsidR="000455BD" w:rsidRDefault="000455BD" w:rsidP="000455BD">
            <w:pPr>
              <w:pStyle w:val="ListParagraph"/>
            </w:pPr>
          </w:p>
          <w:p w14:paraId="3EB4286D" w14:textId="389CFB09" w:rsidR="000455BD" w:rsidRPr="00D56584" w:rsidRDefault="000455BD" w:rsidP="00E24454">
            <w:pPr>
              <w:pStyle w:val="ListParagraph"/>
              <w:numPr>
                <w:ilvl w:val="0"/>
                <w:numId w:val="13"/>
              </w:numPr>
              <w:jc w:val="both"/>
            </w:pPr>
            <w:r w:rsidRPr="00D56584">
              <w:t xml:space="preserve">Mentored Public Heath Students and Medical Students in the areas of Community and Public Health services at Emory University </w:t>
            </w:r>
          </w:p>
          <w:p w14:paraId="3C5340A9" w14:textId="77777777" w:rsidR="00E24454" w:rsidRDefault="00E24454" w:rsidP="00E24454">
            <w:pPr>
              <w:ind w:left="720"/>
              <w:contextualSpacing/>
            </w:pPr>
          </w:p>
          <w:p w14:paraId="292688A4" w14:textId="4654BFEA" w:rsidR="00E24454" w:rsidRPr="009403B5" w:rsidRDefault="00E24454" w:rsidP="00E24454">
            <w:pPr>
              <w:numPr>
                <w:ilvl w:val="0"/>
                <w:numId w:val="13"/>
              </w:numPr>
              <w:contextualSpacing/>
            </w:pPr>
            <w:r w:rsidRPr="009403B5">
              <w:t>Trained and mentored City Match Maternal and Child Care national organization participants.</w:t>
            </w:r>
          </w:p>
          <w:p w14:paraId="6DDF03A3" w14:textId="71C0ADDF" w:rsidR="006F115E" w:rsidRPr="00D56584" w:rsidRDefault="006F115E" w:rsidP="00151A83">
            <w:pPr>
              <w:jc w:val="both"/>
              <w:rPr>
                <w:bCs/>
              </w:rPr>
            </w:pPr>
          </w:p>
        </w:tc>
        <w:tc>
          <w:tcPr>
            <w:tcW w:w="1718" w:type="dxa"/>
          </w:tcPr>
          <w:p w14:paraId="1F9B864B" w14:textId="77777777" w:rsidR="005D4AD4" w:rsidRPr="00AB710A" w:rsidRDefault="005D4AD4" w:rsidP="00404B48">
            <w:pPr>
              <w:jc w:val="right"/>
              <w:rPr>
                <w:b/>
                <w:bCs/>
                <w:sz w:val="20"/>
                <w:szCs w:val="20"/>
              </w:rPr>
            </w:pPr>
          </w:p>
        </w:tc>
      </w:tr>
      <w:tr w:rsidR="005D4AD4" w:rsidRPr="009403B5" w14:paraId="5634C683" w14:textId="77777777" w:rsidTr="00F25047">
        <w:trPr>
          <w:cantSplit/>
        </w:trPr>
        <w:tc>
          <w:tcPr>
            <w:tcW w:w="8218" w:type="dxa"/>
          </w:tcPr>
          <w:p w14:paraId="71F1ABA7" w14:textId="77777777" w:rsidR="008368DE" w:rsidRPr="009403B5" w:rsidRDefault="008368DE" w:rsidP="000455BD"/>
          <w:p w14:paraId="10151979" w14:textId="77777777" w:rsidR="008368DE" w:rsidRPr="009403B5" w:rsidRDefault="008368DE" w:rsidP="000455BD">
            <w:pPr>
              <w:contextualSpacing/>
            </w:pPr>
          </w:p>
          <w:p w14:paraId="147EFCCB" w14:textId="77777777" w:rsidR="008368DE" w:rsidRPr="009403B5" w:rsidRDefault="008368DE" w:rsidP="000455BD">
            <w:pPr>
              <w:pStyle w:val="ListParagraph"/>
              <w:numPr>
                <w:ilvl w:val="0"/>
                <w:numId w:val="27"/>
              </w:numPr>
              <w:jc w:val="both"/>
            </w:pPr>
            <w:r w:rsidRPr="009403B5">
              <w:t>Presented five times during Ridgeview Middle School’s Career Day Program</w:t>
            </w:r>
          </w:p>
          <w:p w14:paraId="66B4B64F" w14:textId="77777777" w:rsidR="008368DE" w:rsidRPr="009403B5" w:rsidRDefault="008368DE" w:rsidP="000455BD">
            <w:pPr>
              <w:pStyle w:val="ListParagraph"/>
              <w:ind w:left="0"/>
            </w:pPr>
          </w:p>
          <w:p w14:paraId="3DC2E83D" w14:textId="7CA568EC" w:rsidR="008368DE" w:rsidRPr="009403B5" w:rsidRDefault="008368DE" w:rsidP="000455BD">
            <w:pPr>
              <w:pStyle w:val="ListParagraph"/>
              <w:numPr>
                <w:ilvl w:val="0"/>
                <w:numId w:val="27"/>
              </w:numPr>
              <w:jc w:val="both"/>
            </w:pPr>
            <w:r w:rsidRPr="009403B5">
              <w:t>Precept</w:t>
            </w:r>
            <w:r w:rsidR="008F7944" w:rsidRPr="009403B5">
              <w:t>ed</w:t>
            </w:r>
            <w:r w:rsidRPr="009403B5">
              <w:t xml:space="preserve"> new </w:t>
            </w:r>
            <w:r w:rsidR="009403B5" w:rsidRPr="009403B5">
              <w:t>N</w:t>
            </w:r>
            <w:r w:rsidRPr="009403B5">
              <w:t xml:space="preserve">urse </w:t>
            </w:r>
            <w:r w:rsidR="009403B5" w:rsidRPr="009403B5">
              <w:t>P</w:t>
            </w:r>
            <w:r w:rsidRPr="009403B5">
              <w:t>ractitioners and graduate students from approved Universities</w:t>
            </w:r>
          </w:p>
          <w:p w14:paraId="79544971" w14:textId="77777777" w:rsidR="008368DE" w:rsidRPr="009403B5" w:rsidRDefault="008368DE" w:rsidP="000455BD">
            <w:pPr>
              <w:contextualSpacing/>
            </w:pPr>
          </w:p>
          <w:p w14:paraId="319279B9" w14:textId="77777777" w:rsidR="008368DE" w:rsidRPr="009403B5" w:rsidRDefault="008368DE" w:rsidP="000455BD">
            <w:pPr>
              <w:numPr>
                <w:ilvl w:val="0"/>
                <w:numId w:val="27"/>
              </w:numPr>
              <w:contextualSpacing/>
            </w:pPr>
            <w:r w:rsidRPr="009403B5">
              <w:t xml:space="preserve">Developed goals and objectives for nursing services over the past 15 years in the following capacities:  Administrative Nurse Practitioner for Adolescent Health and Youth Development Program, Nursing Supervisor, and District Coordinator for Adolescent Health, Family Planning, and Breast and Cervical Cancer Programs. </w:t>
            </w:r>
          </w:p>
          <w:p w14:paraId="5B5489D8" w14:textId="77777777" w:rsidR="008368DE" w:rsidRPr="009403B5" w:rsidRDefault="008368DE" w:rsidP="000455BD">
            <w:pPr>
              <w:contextualSpacing/>
            </w:pPr>
          </w:p>
          <w:p w14:paraId="553902ED" w14:textId="7B03C7A0" w:rsidR="008368DE" w:rsidRPr="009403B5" w:rsidRDefault="008368DE" w:rsidP="000455BD">
            <w:pPr>
              <w:numPr>
                <w:ilvl w:val="0"/>
                <w:numId w:val="27"/>
              </w:numPr>
              <w:contextualSpacing/>
            </w:pPr>
            <w:r w:rsidRPr="009403B5">
              <w:t xml:space="preserve">Develop contracts with providers to provide mammography and cytology services for the </w:t>
            </w:r>
            <w:r w:rsidR="00005FCB" w:rsidRPr="009403B5">
              <w:t>district.</w:t>
            </w:r>
          </w:p>
          <w:p w14:paraId="073227AD" w14:textId="77777777" w:rsidR="008368DE" w:rsidRPr="009403B5" w:rsidRDefault="008368DE" w:rsidP="000455BD">
            <w:pPr>
              <w:pStyle w:val="ListParagraph"/>
              <w:ind w:left="0"/>
              <w:jc w:val="both"/>
            </w:pPr>
          </w:p>
          <w:p w14:paraId="2A28C8B4" w14:textId="77777777" w:rsidR="008368DE" w:rsidRPr="009403B5" w:rsidRDefault="008368DE" w:rsidP="000455BD">
            <w:pPr>
              <w:pStyle w:val="ListParagraph"/>
              <w:numPr>
                <w:ilvl w:val="0"/>
                <w:numId w:val="27"/>
              </w:numPr>
              <w:jc w:val="both"/>
            </w:pPr>
            <w:r w:rsidRPr="009403B5">
              <w:t xml:space="preserve">Submitted grants and received additional funding for services from: Grady Health Systems Indigent Care Trust Funds, March of Dimes, Target Community Center, American Cancer Society and Susan G. Komen for the Cure Foundation. </w:t>
            </w:r>
          </w:p>
          <w:p w14:paraId="79A86559" w14:textId="77777777" w:rsidR="008368DE" w:rsidRPr="009403B5" w:rsidRDefault="008368DE" w:rsidP="000455BD">
            <w:pPr>
              <w:pStyle w:val="ListParagraph"/>
              <w:ind w:left="0"/>
              <w:jc w:val="both"/>
            </w:pPr>
          </w:p>
          <w:p w14:paraId="4C44FDDE" w14:textId="4DC8CD5F" w:rsidR="008368DE" w:rsidRPr="009403B5" w:rsidRDefault="008368DE" w:rsidP="000455BD">
            <w:pPr>
              <w:numPr>
                <w:ilvl w:val="0"/>
                <w:numId w:val="27"/>
              </w:numPr>
              <w:contextualSpacing/>
            </w:pPr>
            <w:r w:rsidRPr="009403B5">
              <w:t xml:space="preserve">Manages assigned staff including establishing workloads, prioritizing work assignments, evaluating employee performance, </w:t>
            </w:r>
            <w:r w:rsidR="00005FCB" w:rsidRPr="009403B5">
              <w:t>interpreting,</w:t>
            </w:r>
            <w:r w:rsidRPr="009403B5">
              <w:t xml:space="preserve"> and enforcing policies and procedures, and make hiring recommendations. Current staff includes 2 Staff Physicians; 4 Certified Nurse Practitioners; 1 Clerical Staff, 1 Public Health Technician and 1 Health Outreach Worker. </w:t>
            </w:r>
          </w:p>
          <w:p w14:paraId="0DCC1547" w14:textId="77777777" w:rsidR="008368DE" w:rsidRPr="009403B5" w:rsidRDefault="008368DE" w:rsidP="000455BD">
            <w:pPr>
              <w:contextualSpacing/>
            </w:pPr>
          </w:p>
          <w:p w14:paraId="69590049" w14:textId="7F486A60" w:rsidR="008368DE" w:rsidRPr="009403B5" w:rsidRDefault="008368DE" w:rsidP="000455BD">
            <w:pPr>
              <w:numPr>
                <w:ilvl w:val="0"/>
                <w:numId w:val="27"/>
              </w:numPr>
              <w:contextualSpacing/>
            </w:pPr>
            <w:r w:rsidRPr="009403B5">
              <w:t>Oversee the development of six (6) budgets for nursing programs, approves program budgets, and administers allocated resources among various programs within budgets B191, B192, B193, and B19</w:t>
            </w:r>
            <w:r w:rsidR="000C2A41" w:rsidRPr="009403B5">
              <w:t>9</w:t>
            </w:r>
          </w:p>
          <w:p w14:paraId="166CD2E7" w14:textId="77777777" w:rsidR="008368DE" w:rsidRPr="009403B5" w:rsidRDefault="008368DE" w:rsidP="000455BD">
            <w:pPr>
              <w:pStyle w:val="ListParagraph"/>
              <w:ind w:left="0"/>
            </w:pPr>
          </w:p>
          <w:p w14:paraId="230FDE2B" w14:textId="162F29E0" w:rsidR="000C2A41" w:rsidRPr="009403B5" w:rsidRDefault="00A6506B" w:rsidP="00A6506B">
            <w:pPr>
              <w:pStyle w:val="Heading6"/>
              <w:pBdr>
                <w:bottom w:val="threeDEmboss" w:sz="12" w:space="1" w:color="auto"/>
              </w:pBdr>
              <w:jc w:val="left"/>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403B5">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SOFTWARE PROFICIENCY </w:t>
            </w:r>
          </w:p>
          <w:p w14:paraId="67E3AE59" w14:textId="2BC1B474" w:rsidR="001978AE" w:rsidRPr="009403B5" w:rsidRDefault="000C2A41" w:rsidP="00A6506B">
            <w:pPr>
              <w:jc w:val="both"/>
              <w:rPr>
                <w:bCs/>
              </w:rPr>
            </w:pPr>
            <w:r w:rsidRPr="009403B5">
              <w:rPr>
                <w:iCs/>
              </w:rPr>
              <w:t>SPSS</w:t>
            </w:r>
            <w:r w:rsidR="009403B5" w:rsidRPr="009403B5">
              <w:rPr>
                <w:iCs/>
              </w:rPr>
              <w:t xml:space="preserve"> </w:t>
            </w:r>
            <w:r w:rsidR="00A6506B" w:rsidRPr="009403B5">
              <w:rPr>
                <w:iCs/>
              </w:rPr>
              <w:t>Computer Software</w:t>
            </w:r>
            <w:r w:rsidRPr="009403B5">
              <w:rPr>
                <w:iCs/>
              </w:rPr>
              <w:t xml:space="preserve">, Microsoft Windows </w:t>
            </w:r>
            <w:r w:rsidR="00A6506B" w:rsidRPr="009403B5">
              <w:rPr>
                <w:iCs/>
              </w:rPr>
              <w:t>10</w:t>
            </w:r>
            <w:r w:rsidRPr="009403B5">
              <w:rPr>
                <w:iCs/>
              </w:rPr>
              <w:t>, Excel, Word, Outlook, PowerPoint, WordPerfect 2000</w:t>
            </w:r>
            <w:r w:rsidR="009403B5" w:rsidRPr="009403B5">
              <w:rPr>
                <w:iCs/>
              </w:rPr>
              <w:t xml:space="preserve">, D2L, Develop QR Codes, </w:t>
            </w:r>
          </w:p>
        </w:tc>
        <w:tc>
          <w:tcPr>
            <w:tcW w:w="1718" w:type="dxa"/>
          </w:tcPr>
          <w:p w14:paraId="24A482A5" w14:textId="77777777" w:rsidR="005D4AD4" w:rsidRPr="009403B5" w:rsidRDefault="005D4AD4" w:rsidP="00DB1FE2">
            <w:pPr>
              <w:jc w:val="right"/>
              <w:rPr>
                <w:b/>
                <w:bCs/>
              </w:rPr>
            </w:pPr>
          </w:p>
        </w:tc>
      </w:tr>
    </w:tbl>
    <w:p w14:paraId="4671834A" w14:textId="28E8CEC7" w:rsidR="005D4AD4" w:rsidRPr="009403B5" w:rsidRDefault="005D4AD4" w:rsidP="000C15C5">
      <w:pPr>
        <w:rPr>
          <w:i/>
        </w:rPr>
      </w:pPr>
    </w:p>
    <w:p w14:paraId="36EF11A9" w14:textId="40C775B1" w:rsidR="005D4AD4" w:rsidRPr="009403B5" w:rsidRDefault="00A6506B" w:rsidP="009403B5">
      <w:pPr>
        <w:pStyle w:val="Heading6"/>
        <w:pBdr>
          <w:bottom w:val="threeDEmboss" w:sz="12" w:space="1" w:color="auto"/>
        </w:pBdr>
        <w:jc w:val="left"/>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403B5">
        <w:rPr>
          <w:rFonts w:ascii="Times New Roman" w:hAnsi="Times New Roman" w:cs="Times New Roman"/>
          <w:sz w:val="24"/>
          <w:szCs w:val="24"/>
          <w14:shadow w14:blurRad="50800" w14:dist="38100" w14:dir="2700000" w14:sx="100000" w14:sy="100000" w14:kx="0" w14:ky="0" w14:algn="tl">
            <w14:srgbClr w14:val="000000">
              <w14:alpha w14:val="60000"/>
            </w14:srgbClr>
          </w14:shadow>
        </w:rPr>
        <w:t>GRANTS</w:t>
      </w:r>
      <w:r w:rsidR="009403B5" w:rsidRPr="009403B5">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AWARDS </w:t>
      </w:r>
    </w:p>
    <w:p w14:paraId="3D240B9D" w14:textId="27B32D6A" w:rsidR="000C2A41" w:rsidRPr="009403B5" w:rsidRDefault="000C2A41" w:rsidP="000C2A41">
      <w:r w:rsidRPr="009403B5">
        <w:t xml:space="preserve">Successfully </w:t>
      </w:r>
      <w:r w:rsidR="009403B5" w:rsidRPr="009403B5">
        <w:t>awarded funding</w:t>
      </w:r>
      <w:r w:rsidRPr="009403B5">
        <w:t xml:space="preserve"> from:  Susan G. Komen, March of Dimes, Grady Indigent Care Trust Fund, and Target for operational expenses and personnel needed within the multiple programs.   </w:t>
      </w:r>
    </w:p>
    <w:p w14:paraId="5C15C980" w14:textId="77777777" w:rsidR="000C2A41" w:rsidRPr="009403B5" w:rsidRDefault="000C2A41" w:rsidP="000C2A41">
      <w:pPr>
        <w:jc w:val="both"/>
        <w:rPr>
          <w:bCs/>
        </w:rPr>
      </w:pPr>
    </w:p>
    <w:p w14:paraId="7C57F261" w14:textId="50DF9BBB" w:rsidR="00A6506B" w:rsidRPr="009403B5" w:rsidRDefault="000C2A41" w:rsidP="000C2A41">
      <w:pPr>
        <w:pStyle w:val="ListParagraph"/>
        <w:numPr>
          <w:ilvl w:val="0"/>
          <w:numId w:val="28"/>
        </w:numPr>
        <w:jc w:val="both"/>
        <w:rPr>
          <w:bCs/>
        </w:rPr>
      </w:pPr>
      <w:r w:rsidRPr="009403B5">
        <w:rPr>
          <w:bCs/>
        </w:rPr>
        <w:t>2004</w:t>
      </w:r>
      <w:r w:rsidR="00A6506B" w:rsidRPr="009403B5">
        <w:rPr>
          <w:bCs/>
        </w:rPr>
        <w:t xml:space="preserve">, </w:t>
      </w:r>
      <w:r w:rsidRPr="009403B5">
        <w:rPr>
          <w:bCs/>
        </w:rPr>
        <w:t xml:space="preserve">Grady Indigent Care Trust Fund Grants total $345,000.00 to staff the Parent Infant Intervention Program and provide education and newborn  assessments. </w:t>
      </w:r>
    </w:p>
    <w:p w14:paraId="54FA5BEA" w14:textId="3AF49B83" w:rsidR="00A6506B" w:rsidRPr="009403B5" w:rsidRDefault="000C2A41" w:rsidP="00A6506B">
      <w:pPr>
        <w:pStyle w:val="ListParagraph"/>
        <w:numPr>
          <w:ilvl w:val="0"/>
          <w:numId w:val="28"/>
        </w:numPr>
        <w:jc w:val="both"/>
        <w:rPr>
          <w:bCs/>
        </w:rPr>
      </w:pPr>
      <w:r w:rsidRPr="009403B5">
        <w:rPr>
          <w:bCs/>
        </w:rPr>
        <w:t xml:space="preserve"> </w:t>
      </w:r>
      <w:r w:rsidR="00A6506B" w:rsidRPr="009403B5">
        <w:rPr>
          <w:bCs/>
        </w:rPr>
        <w:t>200</w:t>
      </w:r>
      <w:r w:rsidR="00A6506B" w:rsidRPr="009403B5">
        <w:rPr>
          <w:bCs/>
        </w:rPr>
        <w:t>5</w:t>
      </w:r>
      <w:r w:rsidR="00A6506B" w:rsidRPr="009403B5">
        <w:rPr>
          <w:bCs/>
        </w:rPr>
        <w:t xml:space="preserve"> Grady Indigent Care Trust Fund Grants total $345,000.00 to staff the Parent Infant Intervention Program and provide education and newborn  assessments.        </w:t>
      </w:r>
    </w:p>
    <w:p w14:paraId="7C391EEA" w14:textId="1D2D4058" w:rsidR="00A6506B" w:rsidRPr="009403B5" w:rsidRDefault="00A6506B" w:rsidP="00A6506B">
      <w:pPr>
        <w:pStyle w:val="ListParagraph"/>
        <w:numPr>
          <w:ilvl w:val="0"/>
          <w:numId w:val="28"/>
        </w:numPr>
        <w:jc w:val="both"/>
        <w:rPr>
          <w:bCs/>
        </w:rPr>
      </w:pPr>
      <w:r w:rsidRPr="009403B5">
        <w:rPr>
          <w:bCs/>
        </w:rPr>
        <w:t>2005 March of Dimes total $54,000 to fund bilingual parent facilitator</w:t>
      </w:r>
    </w:p>
    <w:p w14:paraId="5C187CEC" w14:textId="139078BE" w:rsidR="00A6506B" w:rsidRPr="009403B5" w:rsidRDefault="00A6506B" w:rsidP="00A6506B">
      <w:pPr>
        <w:pStyle w:val="ListParagraph"/>
        <w:numPr>
          <w:ilvl w:val="0"/>
          <w:numId w:val="28"/>
        </w:numPr>
        <w:jc w:val="both"/>
        <w:rPr>
          <w:bCs/>
        </w:rPr>
      </w:pPr>
      <w:r w:rsidRPr="009403B5">
        <w:rPr>
          <w:bCs/>
        </w:rPr>
        <w:t>2006 Target Community Stores total 2,500 to fund child abuse prevention material</w:t>
      </w:r>
    </w:p>
    <w:p w14:paraId="09A79BCD" w14:textId="1A925E52" w:rsidR="00A6506B" w:rsidRPr="009403B5" w:rsidRDefault="00A6506B" w:rsidP="00A6506B">
      <w:pPr>
        <w:pStyle w:val="ListParagraph"/>
        <w:numPr>
          <w:ilvl w:val="0"/>
          <w:numId w:val="28"/>
        </w:numPr>
        <w:jc w:val="both"/>
        <w:rPr>
          <w:bCs/>
        </w:rPr>
      </w:pPr>
      <w:r w:rsidRPr="009403B5">
        <w:rPr>
          <w:bCs/>
        </w:rPr>
        <w:t>200</w:t>
      </w:r>
      <w:r w:rsidRPr="009403B5">
        <w:rPr>
          <w:bCs/>
        </w:rPr>
        <w:t>6</w:t>
      </w:r>
      <w:r w:rsidRPr="009403B5">
        <w:rPr>
          <w:bCs/>
        </w:rPr>
        <w:t xml:space="preserve"> Grady Indigent Care Trust Fund Grants total $345,000.00 to staff the Parent Infant Intervention Program and provide education and newborn  assessments.        </w:t>
      </w:r>
    </w:p>
    <w:p w14:paraId="65E32B4A" w14:textId="6732F84B" w:rsidR="00A6506B" w:rsidRPr="009403B5" w:rsidRDefault="00A6506B" w:rsidP="00A6506B">
      <w:pPr>
        <w:pStyle w:val="ListParagraph"/>
        <w:numPr>
          <w:ilvl w:val="0"/>
          <w:numId w:val="28"/>
        </w:numPr>
      </w:pPr>
      <w:r w:rsidRPr="009403B5">
        <w:t xml:space="preserve">2011-2012 </w:t>
      </w:r>
      <w:r w:rsidRPr="009403B5">
        <w:rPr>
          <w:b/>
        </w:rPr>
        <w:t xml:space="preserve">  </w:t>
      </w:r>
      <w:r w:rsidRPr="009403B5">
        <w:t>Susan G.  Komen for the Cure Greater Atlanta</w:t>
      </w:r>
      <w:r w:rsidRPr="009403B5">
        <w:rPr>
          <w:b/>
        </w:rPr>
        <w:t xml:space="preserve"> </w:t>
      </w:r>
      <w:r w:rsidRPr="009403B5">
        <w:t>grants to provide early detection of</w:t>
      </w:r>
      <w:r w:rsidRPr="009403B5">
        <w:rPr>
          <w:b/>
        </w:rPr>
        <w:t xml:space="preserve"> </w:t>
      </w:r>
      <w:r w:rsidRPr="009403B5">
        <w:t>breast cancer. Theme: Early Prevention through Education.  Award $46,000.00</w:t>
      </w:r>
    </w:p>
    <w:p w14:paraId="4CBBB0B0" w14:textId="77A1A9DE" w:rsidR="00A6506B" w:rsidRPr="009403B5" w:rsidRDefault="00A6506B" w:rsidP="00A6506B">
      <w:pPr>
        <w:pStyle w:val="ListParagraph"/>
        <w:numPr>
          <w:ilvl w:val="0"/>
          <w:numId w:val="28"/>
        </w:numPr>
      </w:pPr>
      <w:r w:rsidRPr="009403B5">
        <w:lastRenderedPageBreak/>
        <w:t>2012-2013 Susan G.  Komen for the Cure Greater Atlanta</w:t>
      </w:r>
      <w:r w:rsidRPr="009403B5">
        <w:rPr>
          <w:b/>
        </w:rPr>
        <w:t xml:space="preserve"> </w:t>
      </w:r>
      <w:r w:rsidRPr="009403B5">
        <w:t>grants to provide early detection of</w:t>
      </w:r>
      <w:r w:rsidRPr="009403B5">
        <w:rPr>
          <w:b/>
        </w:rPr>
        <w:t xml:space="preserve"> </w:t>
      </w:r>
      <w:r w:rsidRPr="009403B5">
        <w:t>breast cancer.  Theme: Saving One Life at a Time: Eliminating Barriers to Early Detection. Award $74,398.30</w:t>
      </w:r>
    </w:p>
    <w:p w14:paraId="05FC5BA5" w14:textId="6029F2B2" w:rsidR="006421A3" w:rsidRPr="009403B5" w:rsidRDefault="00A6506B" w:rsidP="006421A3">
      <w:pPr>
        <w:pStyle w:val="ListParagraph"/>
        <w:numPr>
          <w:ilvl w:val="0"/>
          <w:numId w:val="28"/>
        </w:numPr>
      </w:pPr>
      <w:r w:rsidRPr="009403B5">
        <w:t>2013-2014 Susan G.  Komen for the Cure Greater Atlanta</w:t>
      </w:r>
      <w:r w:rsidRPr="009403B5">
        <w:rPr>
          <w:b/>
        </w:rPr>
        <w:t xml:space="preserve"> </w:t>
      </w:r>
      <w:r w:rsidRPr="009403B5">
        <w:t>grants to provide early detection of</w:t>
      </w:r>
      <w:r w:rsidRPr="009403B5">
        <w:rPr>
          <w:b/>
        </w:rPr>
        <w:t xml:space="preserve"> </w:t>
      </w:r>
      <w:r w:rsidRPr="009403B5">
        <w:t>breast cancer.  Theme: Saving One Life at a Time: Eliminating Barriers to Early Detection. Award $147,000.00</w:t>
      </w:r>
    </w:p>
    <w:p w14:paraId="5CC518DD" w14:textId="77777777" w:rsidR="00A6506B" w:rsidRPr="009403B5" w:rsidRDefault="00A6506B" w:rsidP="00A6506B">
      <w:pPr>
        <w:pStyle w:val="ListParagraph"/>
      </w:pPr>
    </w:p>
    <w:p w14:paraId="6F8BCBA4" w14:textId="6A3BC7F5" w:rsidR="001F0547" w:rsidRPr="009403B5" w:rsidRDefault="009403B5" w:rsidP="009403B5">
      <w:pPr>
        <w:pStyle w:val="Heading6"/>
        <w:pBdr>
          <w:bottom w:val="threeDEmboss" w:sz="12" w:space="1" w:color="auto"/>
        </w:pBdr>
        <w:jc w:val="left"/>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403B5">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BUDGETS/INTERNAL FUNDING </w:t>
      </w:r>
      <w:r w:rsidR="00A6506B" w:rsidRPr="009403B5">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14:paraId="3D37389C" w14:textId="77777777" w:rsidR="000C2A41" w:rsidRPr="009403B5" w:rsidRDefault="001F0547" w:rsidP="001F0547">
      <w:r w:rsidRPr="009403B5">
        <w:t xml:space="preserve">Collaborate with the Office of Procurement, Finance, Nursing Administration, Board of Health Administrator, Office of Pharmacy at the state level and District Deputy Director to ensure funds are allocated according to their annexes and Master Agreement.  </w:t>
      </w:r>
    </w:p>
    <w:p w14:paraId="769DE5FB" w14:textId="77777777" w:rsidR="000C2A41" w:rsidRPr="009403B5" w:rsidRDefault="000C2A41" w:rsidP="001F0547"/>
    <w:p w14:paraId="61104524" w14:textId="0A83A000" w:rsidR="001F0547" w:rsidRPr="009403B5" w:rsidRDefault="001F0547" w:rsidP="001F0547">
      <w:r w:rsidRPr="009403B5">
        <w:t xml:space="preserve">Plans, develops and control program budgets and expenditures; monitor expenditures and revenues; provides justification for budget request and revisions from the Public Health Master Agreement.  </w:t>
      </w:r>
    </w:p>
    <w:p w14:paraId="48396BF1" w14:textId="77777777" w:rsidR="001F0547" w:rsidRPr="009403B5" w:rsidRDefault="001F0547" w:rsidP="001F0547">
      <w:r w:rsidRPr="009403B5">
        <w:t xml:space="preserve">Serve as District Coordinator for the following Grant </w:t>
      </w:r>
      <w:r w:rsidR="000D2358" w:rsidRPr="009403B5">
        <w:t>in</w:t>
      </w:r>
      <w:r w:rsidRPr="009403B5">
        <w:t xml:space="preserve"> Aid (GIA) Annexes: </w:t>
      </w:r>
    </w:p>
    <w:p w14:paraId="0CD6D4BC" w14:textId="77777777" w:rsidR="000C2A41" w:rsidRPr="009403B5" w:rsidRDefault="000C2A41" w:rsidP="000C2A41">
      <w:pPr>
        <w:pStyle w:val="ListParagraph"/>
        <w:spacing w:after="200" w:line="276" w:lineRule="auto"/>
      </w:pPr>
    </w:p>
    <w:p w14:paraId="5DEECBAC" w14:textId="228CC10D" w:rsidR="001F0547" w:rsidRPr="009403B5" w:rsidRDefault="001F0547" w:rsidP="00382A2F">
      <w:pPr>
        <w:pStyle w:val="ListParagraph"/>
        <w:numPr>
          <w:ilvl w:val="0"/>
          <w:numId w:val="29"/>
        </w:numPr>
        <w:spacing w:after="200" w:line="276" w:lineRule="auto"/>
      </w:pPr>
      <w:r w:rsidRPr="009403B5">
        <w:t xml:space="preserve">Annex 405 – B191 Cervical Cancer Screening Program: Bid out services through the RFQ process in collaboration with the Office of Finance and Office of Purchasing annually.  Submit justification for budgets and vendor selections. Cytology Screenings. </w:t>
      </w:r>
    </w:p>
    <w:p w14:paraId="2D087E7F" w14:textId="77777777" w:rsidR="001F0547" w:rsidRPr="009403B5" w:rsidRDefault="001F0547" w:rsidP="00382A2F">
      <w:pPr>
        <w:pStyle w:val="ListParagraph"/>
        <w:numPr>
          <w:ilvl w:val="0"/>
          <w:numId w:val="29"/>
        </w:numPr>
        <w:spacing w:after="200" w:line="276" w:lineRule="auto"/>
      </w:pPr>
      <w:r w:rsidRPr="009403B5">
        <w:t xml:space="preserve">Annex 464 – B192 State Breast and Cervical Cancer Screening Program.  Funds used to reimburse for services rendered by 19 contracted vendors.  Submit invoices, payment vouchers and maintain budget allocations through the Office of Finance.  Collaborate with the Attorney’s Office to ensure contracts are fully executed. Mammogram and Cytology screenings, diagnostic procedures, and excisional biopsies. </w:t>
      </w:r>
    </w:p>
    <w:p w14:paraId="39E98F06" w14:textId="77777777" w:rsidR="001F0547" w:rsidRPr="009403B5" w:rsidRDefault="001F0547" w:rsidP="00382A2F">
      <w:pPr>
        <w:pStyle w:val="ListParagraph"/>
        <w:numPr>
          <w:ilvl w:val="0"/>
          <w:numId w:val="29"/>
        </w:numPr>
        <w:spacing w:after="200" w:line="276" w:lineRule="auto"/>
      </w:pPr>
      <w:r w:rsidRPr="009403B5">
        <w:t>Annex 056 – B193 Federal Breast and Cervical Cancer Screening Program.  Funds used to reimburse for services rendered by 19 contracted vendors.  Submit invoices, payment vouchers and maintain budget allocations through the Office of Finance. Collaborate with the Attorney’s Office to ensure contracts are fully executed. Mammogram and Cytology screenings, diagnostic procedures, and excisional biopsies.</w:t>
      </w:r>
    </w:p>
    <w:p w14:paraId="5020BE8F" w14:textId="147DDA8D" w:rsidR="001F0547" w:rsidRPr="009403B5" w:rsidRDefault="001F0547" w:rsidP="00382A2F">
      <w:pPr>
        <w:pStyle w:val="ListParagraph"/>
        <w:numPr>
          <w:ilvl w:val="0"/>
          <w:numId w:val="29"/>
        </w:numPr>
        <w:spacing w:after="200" w:line="276" w:lineRule="auto"/>
      </w:pPr>
      <w:r w:rsidRPr="009403B5">
        <w:t xml:space="preserve">Annex 401 – B199 Family Planning. Funds are used to support staff working in the Family Planning program, operational expenses of the program and serve as a source of revenue.  Collaborate with the Office of Finance and Revenue Cycle Committee to ensure funds collected through the program are credited back to the </w:t>
      </w:r>
      <w:r w:rsidR="00005FCB" w:rsidRPr="009403B5">
        <w:t>program.</w:t>
      </w:r>
    </w:p>
    <w:p w14:paraId="2FD98270" w14:textId="77777777" w:rsidR="00C82E25" w:rsidRPr="009403B5" w:rsidRDefault="00C82E25" w:rsidP="00C82E25">
      <w:pPr>
        <w:spacing w:after="200" w:line="276" w:lineRule="auto"/>
        <w:rPr>
          <w:rFonts w:ascii="Arial" w:hAnsi="Arial" w:cs="Arial"/>
        </w:rPr>
      </w:pPr>
    </w:p>
    <w:p w14:paraId="133B4493" w14:textId="77777777" w:rsidR="001F0547" w:rsidRPr="009403B5" w:rsidRDefault="001F0547" w:rsidP="000C15C5">
      <w:pPr>
        <w:pStyle w:val="BodyText"/>
        <w:rPr>
          <w:b/>
          <w:sz w:val="24"/>
          <w:u w:val="single"/>
        </w:rPr>
      </w:pPr>
    </w:p>
    <w:sectPr w:rsidR="001F0547" w:rsidRPr="009403B5" w:rsidSect="00414D1D">
      <w:footerReference w:type="default" r:id="rId9"/>
      <w:pgSz w:w="12240" w:h="15840"/>
      <w:pgMar w:top="576" w:right="1152" w:bottom="576" w:left="1152"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DA69" w14:textId="77777777" w:rsidR="00C4424F" w:rsidRDefault="00C4424F">
      <w:r>
        <w:separator/>
      </w:r>
    </w:p>
  </w:endnote>
  <w:endnote w:type="continuationSeparator" w:id="0">
    <w:p w14:paraId="1F069275" w14:textId="77777777" w:rsidR="00C4424F" w:rsidRDefault="00C4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onet">
    <w:altName w:val="Calibri"/>
    <w:panose1 w:val="020B0604020202020204"/>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EDB9" w14:textId="77777777" w:rsidR="005D4AD4" w:rsidRPr="00D32531" w:rsidRDefault="005D4AD4" w:rsidP="00414D1D">
    <w:pPr>
      <w:pStyle w:val="Footer"/>
      <w:jc w:val="center"/>
      <w:rPr>
        <w:rFonts w:ascii="Arial" w:hAnsi="Arial" w:cs="Arial"/>
        <w:b/>
        <w:sz w:val="16"/>
        <w:szCs w:val="16"/>
      </w:rPr>
    </w:pPr>
    <w:r w:rsidRPr="00D32531">
      <w:rPr>
        <w:rFonts w:ascii="Arial" w:hAnsi="Arial" w:cs="Arial"/>
        <w:b/>
        <w:sz w:val="16"/>
        <w:szCs w:val="16"/>
      </w:rPr>
      <w:t xml:space="preserve">Page </w:t>
    </w:r>
    <w:r w:rsidRPr="00D32531">
      <w:rPr>
        <w:rStyle w:val="PageNumber"/>
        <w:rFonts w:ascii="Arial" w:hAnsi="Arial" w:cs="Arial"/>
        <w:b/>
        <w:sz w:val="16"/>
        <w:szCs w:val="16"/>
      </w:rPr>
      <w:fldChar w:fldCharType="begin"/>
    </w:r>
    <w:r w:rsidRPr="00D32531">
      <w:rPr>
        <w:rStyle w:val="PageNumber"/>
        <w:rFonts w:ascii="Arial" w:hAnsi="Arial" w:cs="Arial"/>
        <w:b/>
        <w:sz w:val="16"/>
        <w:szCs w:val="16"/>
      </w:rPr>
      <w:instrText xml:space="preserve"> PAGE </w:instrText>
    </w:r>
    <w:r w:rsidRPr="00D32531">
      <w:rPr>
        <w:rStyle w:val="PageNumber"/>
        <w:rFonts w:ascii="Arial" w:hAnsi="Arial" w:cs="Arial"/>
        <w:b/>
        <w:sz w:val="16"/>
        <w:szCs w:val="16"/>
      </w:rPr>
      <w:fldChar w:fldCharType="separate"/>
    </w:r>
    <w:r w:rsidR="00151A83">
      <w:rPr>
        <w:rStyle w:val="PageNumber"/>
        <w:rFonts w:ascii="Arial" w:hAnsi="Arial" w:cs="Arial"/>
        <w:b/>
        <w:noProof/>
        <w:sz w:val="16"/>
        <w:szCs w:val="16"/>
      </w:rPr>
      <w:t>4</w:t>
    </w:r>
    <w:r w:rsidRPr="00D32531">
      <w:rPr>
        <w:rStyle w:val="PageNumber"/>
        <w:rFonts w:ascii="Arial" w:hAnsi="Arial" w:cs="Arial"/>
        <w:b/>
        <w:sz w:val="16"/>
        <w:szCs w:val="16"/>
      </w:rPr>
      <w:fldChar w:fldCharType="end"/>
    </w:r>
    <w:r w:rsidRPr="00D32531">
      <w:rPr>
        <w:rStyle w:val="PageNumber"/>
        <w:rFonts w:ascii="Arial" w:hAnsi="Arial" w:cs="Arial"/>
        <w:b/>
        <w:sz w:val="16"/>
        <w:szCs w:val="16"/>
      </w:rPr>
      <w:t xml:space="preserve"> of </w:t>
    </w:r>
    <w:r w:rsidRPr="00D32531">
      <w:rPr>
        <w:rStyle w:val="PageNumber"/>
        <w:rFonts w:ascii="Arial" w:hAnsi="Arial" w:cs="Arial"/>
        <w:b/>
        <w:sz w:val="16"/>
        <w:szCs w:val="16"/>
      </w:rPr>
      <w:fldChar w:fldCharType="begin"/>
    </w:r>
    <w:r w:rsidRPr="00D32531">
      <w:rPr>
        <w:rStyle w:val="PageNumber"/>
        <w:rFonts w:ascii="Arial" w:hAnsi="Arial" w:cs="Arial"/>
        <w:b/>
        <w:sz w:val="16"/>
        <w:szCs w:val="16"/>
      </w:rPr>
      <w:instrText xml:space="preserve"> NUMPAGES </w:instrText>
    </w:r>
    <w:r w:rsidRPr="00D32531">
      <w:rPr>
        <w:rStyle w:val="PageNumber"/>
        <w:rFonts w:ascii="Arial" w:hAnsi="Arial" w:cs="Arial"/>
        <w:b/>
        <w:sz w:val="16"/>
        <w:szCs w:val="16"/>
      </w:rPr>
      <w:fldChar w:fldCharType="separate"/>
    </w:r>
    <w:r w:rsidR="00151A83">
      <w:rPr>
        <w:rStyle w:val="PageNumber"/>
        <w:rFonts w:ascii="Arial" w:hAnsi="Arial" w:cs="Arial"/>
        <w:b/>
        <w:noProof/>
        <w:sz w:val="16"/>
        <w:szCs w:val="16"/>
      </w:rPr>
      <w:t>4</w:t>
    </w:r>
    <w:r w:rsidRPr="00D32531">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9CD1" w14:textId="77777777" w:rsidR="00C4424F" w:rsidRDefault="00C4424F">
      <w:r>
        <w:separator/>
      </w:r>
    </w:p>
  </w:footnote>
  <w:footnote w:type="continuationSeparator" w:id="0">
    <w:p w14:paraId="5B52AE38" w14:textId="77777777" w:rsidR="00C4424F" w:rsidRDefault="00C44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9E4"/>
    <w:multiLevelType w:val="hybridMultilevel"/>
    <w:tmpl w:val="466850F2"/>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D2DAD"/>
    <w:multiLevelType w:val="hybridMultilevel"/>
    <w:tmpl w:val="24448D92"/>
    <w:lvl w:ilvl="0" w:tplc="ABB01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3377"/>
    <w:multiLevelType w:val="hybridMultilevel"/>
    <w:tmpl w:val="982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53EA3"/>
    <w:multiLevelType w:val="hybridMultilevel"/>
    <w:tmpl w:val="A8204452"/>
    <w:lvl w:ilvl="0" w:tplc="20EC4D36">
      <w:start w:val="201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86C56"/>
    <w:multiLevelType w:val="hybridMultilevel"/>
    <w:tmpl w:val="E56E35C0"/>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75810"/>
    <w:multiLevelType w:val="hybridMultilevel"/>
    <w:tmpl w:val="89AE4D4C"/>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13444"/>
    <w:multiLevelType w:val="hybridMultilevel"/>
    <w:tmpl w:val="98509BDA"/>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237EF"/>
    <w:multiLevelType w:val="hybridMultilevel"/>
    <w:tmpl w:val="3886D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B2D25"/>
    <w:multiLevelType w:val="multilevel"/>
    <w:tmpl w:val="05481D6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84304"/>
    <w:multiLevelType w:val="hybridMultilevel"/>
    <w:tmpl w:val="E0BE6DA0"/>
    <w:lvl w:ilvl="0" w:tplc="56AEE2D0">
      <w:start w:val="201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97F1B"/>
    <w:multiLevelType w:val="hybridMultilevel"/>
    <w:tmpl w:val="ED74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97317"/>
    <w:multiLevelType w:val="hybridMultilevel"/>
    <w:tmpl w:val="7EF63B36"/>
    <w:lvl w:ilvl="0" w:tplc="ABB01AD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C96729"/>
    <w:multiLevelType w:val="hybridMultilevel"/>
    <w:tmpl w:val="E3BAED30"/>
    <w:lvl w:ilvl="0" w:tplc="E34EB3C4">
      <w:start w:val="2014"/>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14F54"/>
    <w:multiLevelType w:val="hybridMultilevel"/>
    <w:tmpl w:val="4404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F41E0"/>
    <w:multiLevelType w:val="hybridMultilevel"/>
    <w:tmpl w:val="DEA2A2CC"/>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8F4752"/>
    <w:multiLevelType w:val="hybridMultilevel"/>
    <w:tmpl w:val="DBF6F4F0"/>
    <w:lvl w:ilvl="0" w:tplc="ABB01AD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C4684"/>
    <w:multiLevelType w:val="hybridMultilevel"/>
    <w:tmpl w:val="EEE8C500"/>
    <w:lvl w:ilvl="0" w:tplc="ABB01A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061A23"/>
    <w:multiLevelType w:val="hybridMultilevel"/>
    <w:tmpl w:val="BFBC0820"/>
    <w:lvl w:ilvl="0" w:tplc="432419D0">
      <w:start w:val="201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07A2D"/>
    <w:multiLevelType w:val="hybridMultilevel"/>
    <w:tmpl w:val="0B9E23B2"/>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B4B4E"/>
    <w:multiLevelType w:val="hybridMultilevel"/>
    <w:tmpl w:val="FC90B0C4"/>
    <w:lvl w:ilvl="0" w:tplc="2564BAAC">
      <w:start w:val="200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31705"/>
    <w:multiLevelType w:val="hybridMultilevel"/>
    <w:tmpl w:val="BF3AA7D4"/>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0F50DD"/>
    <w:multiLevelType w:val="hybridMultilevel"/>
    <w:tmpl w:val="C98A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734C7"/>
    <w:multiLevelType w:val="hybridMultilevel"/>
    <w:tmpl w:val="04CA2248"/>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30863"/>
    <w:multiLevelType w:val="hybridMultilevel"/>
    <w:tmpl w:val="E63880BE"/>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C4368"/>
    <w:multiLevelType w:val="hybridMultilevel"/>
    <w:tmpl w:val="7FA2F4CC"/>
    <w:lvl w:ilvl="0" w:tplc="ABB01AD2">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852DE"/>
    <w:multiLevelType w:val="hybridMultilevel"/>
    <w:tmpl w:val="E1B0D9AC"/>
    <w:lvl w:ilvl="0" w:tplc="CEC018E2">
      <w:start w:val="201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E59A6"/>
    <w:multiLevelType w:val="hybridMultilevel"/>
    <w:tmpl w:val="FC66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72F49"/>
    <w:multiLevelType w:val="hybridMultilevel"/>
    <w:tmpl w:val="9D042FC2"/>
    <w:lvl w:ilvl="0" w:tplc="ABB01A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42A5F"/>
    <w:multiLevelType w:val="hybridMultilevel"/>
    <w:tmpl w:val="572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596475">
    <w:abstractNumId w:val="2"/>
  </w:num>
  <w:num w:numId="2" w16cid:durableId="1075394416">
    <w:abstractNumId w:val="8"/>
  </w:num>
  <w:num w:numId="3" w16cid:durableId="369033761">
    <w:abstractNumId w:val="5"/>
  </w:num>
  <w:num w:numId="4" w16cid:durableId="659239752">
    <w:abstractNumId w:val="4"/>
  </w:num>
  <w:num w:numId="5" w16cid:durableId="842085448">
    <w:abstractNumId w:val="24"/>
  </w:num>
  <w:num w:numId="6" w16cid:durableId="153422244">
    <w:abstractNumId w:val="6"/>
  </w:num>
  <w:num w:numId="7" w16cid:durableId="1629781330">
    <w:abstractNumId w:val="22"/>
  </w:num>
  <w:num w:numId="8" w16cid:durableId="1399942315">
    <w:abstractNumId w:val="27"/>
  </w:num>
  <w:num w:numId="9" w16cid:durableId="732433209">
    <w:abstractNumId w:val="20"/>
  </w:num>
  <w:num w:numId="10" w16cid:durableId="858591847">
    <w:abstractNumId w:val="23"/>
  </w:num>
  <w:num w:numId="11" w16cid:durableId="1101798102">
    <w:abstractNumId w:val="14"/>
  </w:num>
  <w:num w:numId="12" w16cid:durableId="1027948257">
    <w:abstractNumId w:val="0"/>
  </w:num>
  <w:num w:numId="13" w16cid:durableId="766586145">
    <w:abstractNumId w:val="18"/>
  </w:num>
  <w:num w:numId="14" w16cid:durableId="794982849">
    <w:abstractNumId w:val="28"/>
  </w:num>
  <w:num w:numId="15" w16cid:durableId="546919374">
    <w:abstractNumId w:val="13"/>
  </w:num>
  <w:num w:numId="16" w16cid:durableId="1237589602">
    <w:abstractNumId w:val="10"/>
  </w:num>
  <w:num w:numId="17" w16cid:durableId="1123042367">
    <w:abstractNumId w:val="21"/>
  </w:num>
  <w:num w:numId="18" w16cid:durableId="629631280">
    <w:abstractNumId w:val="7"/>
  </w:num>
  <w:num w:numId="19" w16cid:durableId="1482382895">
    <w:abstractNumId w:val="26"/>
  </w:num>
  <w:num w:numId="20" w16cid:durableId="1839929159">
    <w:abstractNumId w:val="17"/>
  </w:num>
  <w:num w:numId="21" w16cid:durableId="1825777739">
    <w:abstractNumId w:val="3"/>
  </w:num>
  <w:num w:numId="22" w16cid:durableId="202792067">
    <w:abstractNumId w:val="25"/>
  </w:num>
  <w:num w:numId="23" w16cid:durableId="1112674542">
    <w:abstractNumId w:val="9"/>
  </w:num>
  <w:num w:numId="24" w16cid:durableId="1712195146">
    <w:abstractNumId w:val="12"/>
  </w:num>
  <w:num w:numId="25" w16cid:durableId="1238705037">
    <w:abstractNumId w:val="19"/>
  </w:num>
  <w:num w:numId="26" w16cid:durableId="7602917">
    <w:abstractNumId w:val="11"/>
  </w:num>
  <w:num w:numId="27" w16cid:durableId="1782647524">
    <w:abstractNumId w:val="15"/>
  </w:num>
  <w:num w:numId="28" w16cid:durableId="2132942048">
    <w:abstractNumId w:val="1"/>
  </w:num>
  <w:num w:numId="29" w16cid:durableId="15006578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8E"/>
    <w:rsid w:val="00005FCB"/>
    <w:rsid w:val="000375E8"/>
    <w:rsid w:val="000455BD"/>
    <w:rsid w:val="00045892"/>
    <w:rsid w:val="00045D82"/>
    <w:rsid w:val="00047DF9"/>
    <w:rsid w:val="00083AE2"/>
    <w:rsid w:val="00084E36"/>
    <w:rsid w:val="000A7FB9"/>
    <w:rsid w:val="000B7019"/>
    <w:rsid w:val="000C15C5"/>
    <w:rsid w:val="000C2A41"/>
    <w:rsid w:val="000D2358"/>
    <w:rsid w:val="00151A83"/>
    <w:rsid w:val="00164E96"/>
    <w:rsid w:val="00166A70"/>
    <w:rsid w:val="00176FD5"/>
    <w:rsid w:val="0019557D"/>
    <w:rsid w:val="001978AE"/>
    <w:rsid w:val="001B23D9"/>
    <w:rsid w:val="001E09DF"/>
    <w:rsid w:val="001E278E"/>
    <w:rsid w:val="001E574C"/>
    <w:rsid w:val="001F0547"/>
    <w:rsid w:val="00206751"/>
    <w:rsid w:val="00213775"/>
    <w:rsid w:val="00215B56"/>
    <w:rsid w:val="00236A58"/>
    <w:rsid w:val="00240E72"/>
    <w:rsid w:val="002733C2"/>
    <w:rsid w:val="002D4B3F"/>
    <w:rsid w:val="00312D5E"/>
    <w:rsid w:val="0031657F"/>
    <w:rsid w:val="003425CB"/>
    <w:rsid w:val="00357200"/>
    <w:rsid w:val="00365364"/>
    <w:rsid w:val="00381973"/>
    <w:rsid w:val="00382A2F"/>
    <w:rsid w:val="003B3458"/>
    <w:rsid w:val="003C1F79"/>
    <w:rsid w:val="003F478D"/>
    <w:rsid w:val="00400E96"/>
    <w:rsid w:val="00404B48"/>
    <w:rsid w:val="004075A4"/>
    <w:rsid w:val="00412809"/>
    <w:rsid w:val="00414D1D"/>
    <w:rsid w:val="0041500E"/>
    <w:rsid w:val="004279DB"/>
    <w:rsid w:val="004746EA"/>
    <w:rsid w:val="004830A8"/>
    <w:rsid w:val="004964A1"/>
    <w:rsid w:val="004A2B81"/>
    <w:rsid w:val="004C472D"/>
    <w:rsid w:val="004E72FF"/>
    <w:rsid w:val="004F0A3D"/>
    <w:rsid w:val="00500714"/>
    <w:rsid w:val="005169FF"/>
    <w:rsid w:val="0052197A"/>
    <w:rsid w:val="00534C17"/>
    <w:rsid w:val="00544BB5"/>
    <w:rsid w:val="005503C9"/>
    <w:rsid w:val="00555F8A"/>
    <w:rsid w:val="00576D42"/>
    <w:rsid w:val="00577A32"/>
    <w:rsid w:val="00582BDC"/>
    <w:rsid w:val="005857B0"/>
    <w:rsid w:val="0059001C"/>
    <w:rsid w:val="00593837"/>
    <w:rsid w:val="005A5BDB"/>
    <w:rsid w:val="005B3CCB"/>
    <w:rsid w:val="005D0A5A"/>
    <w:rsid w:val="005D4AD4"/>
    <w:rsid w:val="005E4AF2"/>
    <w:rsid w:val="005F0E64"/>
    <w:rsid w:val="0063220D"/>
    <w:rsid w:val="00633644"/>
    <w:rsid w:val="006421A3"/>
    <w:rsid w:val="006517AD"/>
    <w:rsid w:val="00656331"/>
    <w:rsid w:val="0066039B"/>
    <w:rsid w:val="00676FBB"/>
    <w:rsid w:val="006842B5"/>
    <w:rsid w:val="00696382"/>
    <w:rsid w:val="006A6F92"/>
    <w:rsid w:val="006E4F24"/>
    <w:rsid w:val="006F115E"/>
    <w:rsid w:val="007066D3"/>
    <w:rsid w:val="00720A9C"/>
    <w:rsid w:val="007349A8"/>
    <w:rsid w:val="00736ABB"/>
    <w:rsid w:val="00757AD5"/>
    <w:rsid w:val="0078294E"/>
    <w:rsid w:val="007830B7"/>
    <w:rsid w:val="0078611C"/>
    <w:rsid w:val="0079526C"/>
    <w:rsid w:val="007A6683"/>
    <w:rsid w:val="007A778E"/>
    <w:rsid w:val="007F6109"/>
    <w:rsid w:val="007F6F7B"/>
    <w:rsid w:val="00801FCA"/>
    <w:rsid w:val="00827DE3"/>
    <w:rsid w:val="008368DE"/>
    <w:rsid w:val="0085318C"/>
    <w:rsid w:val="00854E72"/>
    <w:rsid w:val="008624C2"/>
    <w:rsid w:val="008821CF"/>
    <w:rsid w:val="008B7C57"/>
    <w:rsid w:val="008B7DF7"/>
    <w:rsid w:val="008C2347"/>
    <w:rsid w:val="008D569A"/>
    <w:rsid w:val="008E588C"/>
    <w:rsid w:val="008F3AA5"/>
    <w:rsid w:val="008F7944"/>
    <w:rsid w:val="009179A1"/>
    <w:rsid w:val="00927350"/>
    <w:rsid w:val="009403B5"/>
    <w:rsid w:val="0099770A"/>
    <w:rsid w:val="009A5E40"/>
    <w:rsid w:val="009A7AD8"/>
    <w:rsid w:val="009B1506"/>
    <w:rsid w:val="009F5DEF"/>
    <w:rsid w:val="009F67BC"/>
    <w:rsid w:val="00A03289"/>
    <w:rsid w:val="00A037EB"/>
    <w:rsid w:val="00A05143"/>
    <w:rsid w:val="00A57AA9"/>
    <w:rsid w:val="00A6506B"/>
    <w:rsid w:val="00A919B2"/>
    <w:rsid w:val="00A95195"/>
    <w:rsid w:val="00AA51A4"/>
    <w:rsid w:val="00AB710A"/>
    <w:rsid w:val="00AC1C17"/>
    <w:rsid w:val="00AC6DA9"/>
    <w:rsid w:val="00AE0378"/>
    <w:rsid w:val="00AF10BC"/>
    <w:rsid w:val="00B04675"/>
    <w:rsid w:val="00B1456A"/>
    <w:rsid w:val="00B42DA9"/>
    <w:rsid w:val="00B515B8"/>
    <w:rsid w:val="00B56338"/>
    <w:rsid w:val="00B66934"/>
    <w:rsid w:val="00B811AE"/>
    <w:rsid w:val="00B9114F"/>
    <w:rsid w:val="00BA7268"/>
    <w:rsid w:val="00BB1879"/>
    <w:rsid w:val="00BB37D5"/>
    <w:rsid w:val="00BC3E98"/>
    <w:rsid w:val="00C16B46"/>
    <w:rsid w:val="00C16FC5"/>
    <w:rsid w:val="00C27D4E"/>
    <w:rsid w:val="00C345B8"/>
    <w:rsid w:val="00C41695"/>
    <w:rsid w:val="00C4424F"/>
    <w:rsid w:val="00C52E9E"/>
    <w:rsid w:val="00C82E25"/>
    <w:rsid w:val="00C95514"/>
    <w:rsid w:val="00CA4D6A"/>
    <w:rsid w:val="00D02C4B"/>
    <w:rsid w:val="00D20146"/>
    <w:rsid w:val="00D31D5A"/>
    <w:rsid w:val="00D32531"/>
    <w:rsid w:val="00D4137B"/>
    <w:rsid w:val="00D53EB2"/>
    <w:rsid w:val="00D56584"/>
    <w:rsid w:val="00D61C79"/>
    <w:rsid w:val="00D74A86"/>
    <w:rsid w:val="00D86C76"/>
    <w:rsid w:val="00DB1FE2"/>
    <w:rsid w:val="00DB4D45"/>
    <w:rsid w:val="00DC3D0D"/>
    <w:rsid w:val="00DC4A45"/>
    <w:rsid w:val="00DE4E28"/>
    <w:rsid w:val="00DE6340"/>
    <w:rsid w:val="00DE73C6"/>
    <w:rsid w:val="00E02053"/>
    <w:rsid w:val="00E0452D"/>
    <w:rsid w:val="00E10A63"/>
    <w:rsid w:val="00E156FA"/>
    <w:rsid w:val="00E24454"/>
    <w:rsid w:val="00E43CE6"/>
    <w:rsid w:val="00E61EBA"/>
    <w:rsid w:val="00E90BCB"/>
    <w:rsid w:val="00E944E2"/>
    <w:rsid w:val="00EA5E58"/>
    <w:rsid w:val="00EA6B3E"/>
    <w:rsid w:val="00EE56D1"/>
    <w:rsid w:val="00EE7571"/>
    <w:rsid w:val="00EF1F26"/>
    <w:rsid w:val="00EF5BAC"/>
    <w:rsid w:val="00F25047"/>
    <w:rsid w:val="00F45C6A"/>
    <w:rsid w:val="00F63645"/>
    <w:rsid w:val="00F648F9"/>
    <w:rsid w:val="00F74B33"/>
    <w:rsid w:val="00F91578"/>
    <w:rsid w:val="00F92C39"/>
    <w:rsid w:val="00F959E0"/>
    <w:rsid w:val="00FA0BF0"/>
    <w:rsid w:val="00FB4621"/>
    <w:rsid w:val="00FC4BD3"/>
    <w:rsid w:val="00FC7BB8"/>
    <w:rsid w:val="00FE1CF2"/>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682A5"/>
  <w15:docId w15:val="{2BDB6007-7267-4C29-B773-03892DE8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92"/>
    <w:rPr>
      <w:sz w:val="24"/>
      <w:szCs w:val="24"/>
    </w:rPr>
  </w:style>
  <w:style w:type="paragraph" w:styleId="Heading1">
    <w:name w:val="heading 1"/>
    <w:basedOn w:val="Normal"/>
    <w:next w:val="Normal"/>
    <w:link w:val="Heading1Char"/>
    <w:uiPriority w:val="99"/>
    <w:qFormat/>
    <w:rsid w:val="00045892"/>
    <w:pPr>
      <w:keepNext/>
      <w:ind w:firstLine="720"/>
      <w:outlineLvl w:val="0"/>
    </w:pPr>
    <w:rPr>
      <w:rFonts w:ascii="Coronet" w:hAnsi="Coronet" w:cs="Arial"/>
      <w:sz w:val="32"/>
    </w:rPr>
  </w:style>
  <w:style w:type="paragraph" w:styleId="Heading2">
    <w:name w:val="heading 2"/>
    <w:basedOn w:val="Normal"/>
    <w:next w:val="Normal"/>
    <w:link w:val="Heading2Char"/>
    <w:uiPriority w:val="99"/>
    <w:qFormat/>
    <w:rsid w:val="00045892"/>
    <w:pPr>
      <w:keepNext/>
      <w:jc w:val="center"/>
      <w:outlineLvl w:val="1"/>
    </w:pPr>
    <w:rPr>
      <w:b/>
      <w:szCs w:val="20"/>
    </w:rPr>
  </w:style>
  <w:style w:type="paragraph" w:styleId="Heading3">
    <w:name w:val="heading 3"/>
    <w:basedOn w:val="Normal"/>
    <w:next w:val="Normal"/>
    <w:link w:val="Heading3Char"/>
    <w:uiPriority w:val="99"/>
    <w:qFormat/>
    <w:rsid w:val="00045892"/>
    <w:pPr>
      <w:keepNext/>
      <w:tabs>
        <w:tab w:val="left" w:pos="7200"/>
      </w:tabs>
      <w:ind w:right="16"/>
      <w:outlineLvl w:val="2"/>
    </w:pPr>
    <w:rPr>
      <w:rFonts w:ascii="Arial" w:hAnsi="Arial" w:cs="Arial"/>
      <w:szCs w:val="20"/>
    </w:rPr>
  </w:style>
  <w:style w:type="paragraph" w:styleId="Heading4">
    <w:name w:val="heading 4"/>
    <w:basedOn w:val="Normal"/>
    <w:next w:val="Normal"/>
    <w:link w:val="Heading4Char"/>
    <w:uiPriority w:val="99"/>
    <w:qFormat/>
    <w:rsid w:val="00045892"/>
    <w:pPr>
      <w:keepNext/>
      <w:jc w:val="both"/>
      <w:outlineLvl w:val="3"/>
    </w:pPr>
    <w:rPr>
      <w:b/>
      <w:i/>
      <w:sz w:val="20"/>
      <w:szCs w:val="20"/>
    </w:rPr>
  </w:style>
  <w:style w:type="paragraph" w:styleId="Heading5">
    <w:name w:val="heading 5"/>
    <w:basedOn w:val="Normal"/>
    <w:next w:val="Normal"/>
    <w:link w:val="Heading5Char"/>
    <w:uiPriority w:val="99"/>
    <w:qFormat/>
    <w:rsid w:val="00045892"/>
    <w:pPr>
      <w:keepNext/>
      <w:pBdr>
        <w:bottom w:val="dashDotStroked" w:sz="24" w:space="1" w:color="auto"/>
      </w:pBdr>
      <w:tabs>
        <w:tab w:val="left" w:pos="7200"/>
      </w:tabs>
      <w:ind w:right="16"/>
      <w:outlineLvl w:val="4"/>
    </w:pPr>
    <w:rPr>
      <w:rFonts w:ascii="Arial" w:hAnsi="Arial" w:cs="Arial"/>
      <w:b/>
      <w:bCs/>
      <w:sz w:val="28"/>
      <w:szCs w:val="20"/>
      <w:lang w:val="af-ZA"/>
    </w:rPr>
  </w:style>
  <w:style w:type="paragraph" w:styleId="Heading6">
    <w:name w:val="heading 6"/>
    <w:basedOn w:val="Normal"/>
    <w:next w:val="Normal"/>
    <w:link w:val="Heading6Char"/>
    <w:uiPriority w:val="99"/>
    <w:qFormat/>
    <w:rsid w:val="00045892"/>
    <w:pPr>
      <w:keepNext/>
      <w:pBdr>
        <w:bottom w:val="dashDotStroked" w:sz="24" w:space="1" w:color="auto"/>
      </w:pBdr>
      <w:jc w:val="both"/>
      <w:outlineLvl w:val="5"/>
    </w:pPr>
    <w:rPr>
      <w:rFonts w:ascii="Arial" w:hAnsi="Arial" w:cs="Arial"/>
      <w:b/>
      <w:bCs/>
      <w:iCs/>
      <w:sz w:val="28"/>
      <w:szCs w:val="20"/>
    </w:rPr>
  </w:style>
  <w:style w:type="paragraph" w:styleId="Heading7">
    <w:name w:val="heading 7"/>
    <w:basedOn w:val="Normal"/>
    <w:next w:val="Normal"/>
    <w:link w:val="Heading7Char"/>
    <w:uiPriority w:val="99"/>
    <w:qFormat/>
    <w:rsid w:val="00045892"/>
    <w:pPr>
      <w:keepNext/>
      <w:outlineLvl w:val="6"/>
    </w:pPr>
    <w:rPr>
      <w:rFonts w:ascii="Arial" w:hAnsi="Arial" w:cs="Arial"/>
      <w:b/>
      <w:bCs/>
    </w:rPr>
  </w:style>
  <w:style w:type="paragraph" w:styleId="Heading8">
    <w:name w:val="heading 8"/>
    <w:basedOn w:val="Normal"/>
    <w:next w:val="Normal"/>
    <w:link w:val="Heading8Char"/>
    <w:uiPriority w:val="99"/>
    <w:qFormat/>
    <w:rsid w:val="00045892"/>
    <w:pPr>
      <w:keepNext/>
      <w:outlineLvl w:val="7"/>
    </w:pPr>
    <w:rPr>
      <w:rFonts w:ascii="Arial" w:hAnsi="Arial" w:cs="Arial"/>
      <w:szCs w:val="20"/>
    </w:rPr>
  </w:style>
  <w:style w:type="paragraph" w:styleId="Heading9">
    <w:name w:val="heading 9"/>
    <w:basedOn w:val="Normal"/>
    <w:next w:val="Normal"/>
    <w:link w:val="Heading9Char"/>
    <w:uiPriority w:val="99"/>
    <w:qFormat/>
    <w:rsid w:val="00045892"/>
    <w:pPr>
      <w:keepNext/>
      <w:tabs>
        <w:tab w:val="left" w:pos="4900"/>
      </w:tabs>
      <w:ind w:right="16"/>
      <w:outlineLvl w:val="8"/>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3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23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23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523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523D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23D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523D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523D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523D8"/>
    <w:rPr>
      <w:rFonts w:asciiTheme="majorHAnsi" w:eastAsiaTheme="majorEastAsia" w:hAnsiTheme="majorHAnsi" w:cstheme="majorBidi"/>
    </w:rPr>
  </w:style>
  <w:style w:type="paragraph" w:styleId="Subtitle">
    <w:name w:val="Subtitle"/>
    <w:basedOn w:val="Normal"/>
    <w:link w:val="SubtitleChar"/>
    <w:uiPriority w:val="99"/>
    <w:qFormat/>
    <w:rsid w:val="00045892"/>
    <w:pPr>
      <w:tabs>
        <w:tab w:val="left" w:pos="7200"/>
      </w:tabs>
      <w:ind w:right="16"/>
    </w:pPr>
    <w:rPr>
      <w:rFonts w:ascii="Arial" w:hAnsi="Arial" w:cs="Arial"/>
      <w:szCs w:val="20"/>
    </w:rPr>
  </w:style>
  <w:style w:type="character" w:customStyle="1" w:styleId="SubtitleChar">
    <w:name w:val="Subtitle Char"/>
    <w:basedOn w:val="DefaultParagraphFont"/>
    <w:link w:val="Subtitle"/>
    <w:uiPriority w:val="11"/>
    <w:rsid w:val="00C523D8"/>
    <w:rPr>
      <w:rFonts w:asciiTheme="majorHAnsi" w:eastAsiaTheme="majorEastAsia" w:hAnsiTheme="majorHAnsi" w:cstheme="majorBidi"/>
      <w:sz w:val="24"/>
      <w:szCs w:val="24"/>
    </w:rPr>
  </w:style>
  <w:style w:type="character" w:styleId="Hyperlink">
    <w:name w:val="Hyperlink"/>
    <w:basedOn w:val="DefaultParagraphFont"/>
    <w:uiPriority w:val="99"/>
    <w:rsid w:val="00045892"/>
    <w:rPr>
      <w:rFonts w:cs="Times New Roman"/>
      <w:color w:val="0000FF"/>
      <w:u w:val="single"/>
    </w:rPr>
  </w:style>
  <w:style w:type="paragraph" w:styleId="NormalWeb">
    <w:name w:val="Normal (Web)"/>
    <w:basedOn w:val="Normal"/>
    <w:uiPriority w:val="99"/>
    <w:rsid w:val="00045892"/>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uiPriority w:val="99"/>
    <w:rsid w:val="00045892"/>
    <w:pPr>
      <w:jc w:val="both"/>
    </w:pPr>
    <w:rPr>
      <w:rFonts w:ascii="Arial" w:hAnsi="Arial" w:cs="Arial"/>
      <w:sz w:val="22"/>
    </w:rPr>
  </w:style>
  <w:style w:type="character" w:customStyle="1" w:styleId="BodyTextChar">
    <w:name w:val="Body Text Char"/>
    <w:basedOn w:val="DefaultParagraphFont"/>
    <w:link w:val="BodyText"/>
    <w:uiPriority w:val="99"/>
    <w:semiHidden/>
    <w:rsid w:val="00C523D8"/>
    <w:rPr>
      <w:sz w:val="24"/>
      <w:szCs w:val="24"/>
    </w:rPr>
  </w:style>
  <w:style w:type="paragraph" w:styleId="BodyText2">
    <w:name w:val="Body Text 2"/>
    <w:basedOn w:val="Normal"/>
    <w:link w:val="BodyText2Char"/>
    <w:uiPriority w:val="99"/>
    <w:rsid w:val="00045892"/>
    <w:rPr>
      <w:rFonts w:ascii="Arial" w:hAnsi="Arial" w:cs="Arial"/>
      <w:sz w:val="22"/>
    </w:rPr>
  </w:style>
  <w:style w:type="character" w:customStyle="1" w:styleId="BodyText2Char">
    <w:name w:val="Body Text 2 Char"/>
    <w:basedOn w:val="DefaultParagraphFont"/>
    <w:link w:val="BodyText2"/>
    <w:uiPriority w:val="99"/>
    <w:semiHidden/>
    <w:rsid w:val="00C523D8"/>
    <w:rPr>
      <w:sz w:val="24"/>
      <w:szCs w:val="24"/>
    </w:rPr>
  </w:style>
  <w:style w:type="paragraph" w:styleId="EnvelopeAddress">
    <w:name w:val="envelope address"/>
    <w:basedOn w:val="Normal"/>
    <w:uiPriority w:val="99"/>
    <w:rsid w:val="0004589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045892"/>
    <w:rPr>
      <w:rFonts w:ascii="Arial" w:hAnsi="Arial" w:cs="Arial"/>
      <w:sz w:val="20"/>
      <w:szCs w:val="20"/>
    </w:rPr>
  </w:style>
  <w:style w:type="paragraph" w:styleId="BodyText3">
    <w:name w:val="Body Text 3"/>
    <w:basedOn w:val="Normal"/>
    <w:link w:val="BodyText3Char"/>
    <w:uiPriority w:val="99"/>
    <w:rsid w:val="00045892"/>
    <w:pPr>
      <w:jc w:val="both"/>
    </w:pPr>
    <w:rPr>
      <w:szCs w:val="20"/>
    </w:rPr>
  </w:style>
  <w:style w:type="character" w:customStyle="1" w:styleId="BodyText3Char">
    <w:name w:val="Body Text 3 Char"/>
    <w:basedOn w:val="DefaultParagraphFont"/>
    <w:link w:val="BodyText3"/>
    <w:uiPriority w:val="99"/>
    <w:semiHidden/>
    <w:rsid w:val="00C523D8"/>
    <w:rPr>
      <w:sz w:val="16"/>
      <w:szCs w:val="16"/>
    </w:rPr>
  </w:style>
  <w:style w:type="paragraph" w:styleId="FootnoteText">
    <w:name w:val="footnote text"/>
    <w:basedOn w:val="Normal"/>
    <w:link w:val="FootnoteTextChar"/>
    <w:uiPriority w:val="99"/>
    <w:semiHidden/>
    <w:rsid w:val="00045892"/>
    <w:rPr>
      <w:rFonts w:ascii="MS Sans Serif" w:hAnsi="MS Sans Serif"/>
      <w:sz w:val="20"/>
      <w:szCs w:val="20"/>
    </w:rPr>
  </w:style>
  <w:style w:type="character" w:customStyle="1" w:styleId="FootnoteTextChar">
    <w:name w:val="Footnote Text Char"/>
    <w:basedOn w:val="DefaultParagraphFont"/>
    <w:link w:val="FootnoteText"/>
    <w:uiPriority w:val="99"/>
    <w:semiHidden/>
    <w:rsid w:val="00C523D8"/>
    <w:rPr>
      <w:sz w:val="20"/>
      <w:szCs w:val="20"/>
    </w:rPr>
  </w:style>
  <w:style w:type="character" w:styleId="FootnoteReference">
    <w:name w:val="footnote reference"/>
    <w:basedOn w:val="DefaultParagraphFont"/>
    <w:uiPriority w:val="99"/>
    <w:semiHidden/>
    <w:rsid w:val="00045892"/>
    <w:rPr>
      <w:rFonts w:cs="Times New Roman"/>
      <w:vertAlign w:val="superscript"/>
    </w:rPr>
  </w:style>
  <w:style w:type="paragraph" w:styleId="BodyTextIndent">
    <w:name w:val="Body Text Indent"/>
    <w:basedOn w:val="Normal"/>
    <w:link w:val="BodyTextIndentChar"/>
    <w:uiPriority w:val="99"/>
    <w:rsid w:val="00045892"/>
    <w:pPr>
      <w:ind w:firstLine="360"/>
      <w:jc w:val="both"/>
    </w:pPr>
    <w:rPr>
      <w:rFonts w:ascii="Arial" w:hAnsi="Arial" w:cs="Arial"/>
      <w:sz w:val="22"/>
    </w:rPr>
  </w:style>
  <w:style w:type="character" w:customStyle="1" w:styleId="BodyTextIndentChar">
    <w:name w:val="Body Text Indent Char"/>
    <w:basedOn w:val="DefaultParagraphFont"/>
    <w:link w:val="BodyTextIndent"/>
    <w:uiPriority w:val="99"/>
    <w:semiHidden/>
    <w:rsid w:val="00C523D8"/>
    <w:rPr>
      <w:sz w:val="24"/>
      <w:szCs w:val="24"/>
    </w:rPr>
  </w:style>
  <w:style w:type="paragraph" w:styleId="Title">
    <w:name w:val="Title"/>
    <w:basedOn w:val="Normal"/>
    <w:link w:val="TitleChar"/>
    <w:uiPriority w:val="99"/>
    <w:qFormat/>
    <w:rsid w:val="00045892"/>
    <w:pPr>
      <w:tabs>
        <w:tab w:val="left" w:pos="0"/>
      </w:tabs>
      <w:ind w:right="16"/>
      <w:jc w:val="center"/>
    </w:pPr>
    <w:rPr>
      <w:rFonts w:ascii="Arial" w:hAnsi="Arial" w:cs="Arial"/>
      <w:b/>
      <w:bCs/>
      <w:spacing w:val="80"/>
      <w:sz w:val="36"/>
      <w:u w:val="single"/>
    </w:rPr>
  </w:style>
  <w:style w:type="character" w:customStyle="1" w:styleId="TitleChar">
    <w:name w:val="Title Char"/>
    <w:basedOn w:val="DefaultParagraphFont"/>
    <w:link w:val="Title"/>
    <w:uiPriority w:val="10"/>
    <w:rsid w:val="00C523D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045892"/>
    <w:pPr>
      <w:tabs>
        <w:tab w:val="center" w:pos="4320"/>
        <w:tab w:val="right" w:pos="8640"/>
      </w:tabs>
    </w:pPr>
  </w:style>
  <w:style w:type="character" w:customStyle="1" w:styleId="HeaderChar">
    <w:name w:val="Header Char"/>
    <w:basedOn w:val="DefaultParagraphFont"/>
    <w:link w:val="Header"/>
    <w:uiPriority w:val="99"/>
    <w:rsid w:val="00C523D8"/>
    <w:rPr>
      <w:sz w:val="24"/>
      <w:szCs w:val="24"/>
    </w:rPr>
  </w:style>
  <w:style w:type="paragraph" w:styleId="Footer">
    <w:name w:val="footer"/>
    <w:basedOn w:val="Normal"/>
    <w:link w:val="FooterChar"/>
    <w:uiPriority w:val="99"/>
    <w:rsid w:val="00045892"/>
    <w:pPr>
      <w:tabs>
        <w:tab w:val="center" w:pos="4320"/>
        <w:tab w:val="right" w:pos="8640"/>
      </w:tabs>
    </w:pPr>
  </w:style>
  <w:style w:type="character" w:customStyle="1" w:styleId="FooterChar">
    <w:name w:val="Footer Char"/>
    <w:basedOn w:val="DefaultParagraphFont"/>
    <w:link w:val="Footer"/>
    <w:uiPriority w:val="99"/>
    <w:semiHidden/>
    <w:rsid w:val="00C523D8"/>
    <w:rPr>
      <w:sz w:val="24"/>
      <w:szCs w:val="24"/>
    </w:rPr>
  </w:style>
  <w:style w:type="character" w:styleId="PageNumber">
    <w:name w:val="page number"/>
    <w:basedOn w:val="DefaultParagraphFont"/>
    <w:uiPriority w:val="99"/>
    <w:rsid w:val="00045892"/>
    <w:rPr>
      <w:rFonts w:cs="Times New Roman"/>
    </w:rPr>
  </w:style>
  <w:style w:type="paragraph" w:styleId="BalloonText">
    <w:name w:val="Balloon Text"/>
    <w:basedOn w:val="Normal"/>
    <w:link w:val="BalloonTextChar"/>
    <w:uiPriority w:val="99"/>
    <w:semiHidden/>
    <w:rsid w:val="000C15C5"/>
    <w:rPr>
      <w:rFonts w:ascii="Tahoma" w:hAnsi="Tahoma" w:cs="Tahoma"/>
      <w:sz w:val="16"/>
      <w:szCs w:val="16"/>
    </w:rPr>
  </w:style>
  <w:style w:type="character" w:customStyle="1" w:styleId="BalloonTextChar">
    <w:name w:val="Balloon Text Char"/>
    <w:basedOn w:val="DefaultParagraphFont"/>
    <w:link w:val="BalloonText"/>
    <w:uiPriority w:val="99"/>
    <w:semiHidden/>
    <w:rsid w:val="00C523D8"/>
    <w:rPr>
      <w:sz w:val="0"/>
      <w:szCs w:val="0"/>
    </w:rPr>
  </w:style>
  <w:style w:type="paragraph" w:styleId="ListParagraph">
    <w:name w:val="List Paragraph"/>
    <w:basedOn w:val="Normal"/>
    <w:uiPriority w:val="34"/>
    <w:qFormat/>
    <w:rsid w:val="00F91578"/>
    <w:pPr>
      <w:ind w:left="720"/>
      <w:contextualSpacing/>
    </w:pPr>
  </w:style>
  <w:style w:type="character" w:customStyle="1" w:styleId="UnresolvedMention1">
    <w:name w:val="Unresolved Mention1"/>
    <w:basedOn w:val="DefaultParagraphFont"/>
    <w:uiPriority w:val="99"/>
    <w:semiHidden/>
    <w:unhideWhenUsed/>
    <w:rsid w:val="00197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dewi2@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4C1F-D524-B14C-8EAD-80805931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August 21, 2003</vt:lpstr>
    </vt:vector>
  </TitlesOfParts>
  <Company>DeWitt &amp; Associates, Inc.</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21, 2003</dc:title>
  <dc:creator>Jerome DeWitt</dc:creator>
  <cp:lastModifiedBy>Debra DeWitt</cp:lastModifiedBy>
  <cp:revision>2</cp:revision>
  <cp:lastPrinted>2019-02-18T19:28:00Z</cp:lastPrinted>
  <dcterms:created xsi:type="dcterms:W3CDTF">2024-01-29T23:57:00Z</dcterms:created>
  <dcterms:modified xsi:type="dcterms:W3CDTF">2024-01-29T23:57:00Z</dcterms:modified>
</cp:coreProperties>
</file>